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92508">
      <w:pPr>
        <w:keepNext w:val="0"/>
        <w:keepLines w:val="0"/>
        <w:shd w:val="clear" w:color="auto" w:fill="FFFFFF"/>
        <w:ind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 w14:paraId="7D75FD71">
      <w:pPr>
        <w:pStyle w:val="2"/>
        <w:keepNext w:val="0"/>
        <w:keepLines w:val="0"/>
        <w:shd w:val="clear" w:color="auto" w:fill="FFFFFF"/>
        <w:spacing w:line="560" w:lineRule="exact"/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  <w:t>“新境界——文艺与科技”</w:t>
      </w:r>
    </w:p>
    <w:p w14:paraId="7D764ED8">
      <w:pPr>
        <w:pStyle w:val="2"/>
        <w:keepNext w:val="0"/>
        <w:keepLines w:val="0"/>
        <w:shd w:val="clear" w:color="auto" w:fill="FFFFFF"/>
        <w:spacing w:line="560" w:lineRule="exact"/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  <w:t>第二届</w:t>
      </w:r>
      <w:r>
        <w:rPr>
          <w:rFonts w:hint="eastAsia" w:ascii="方正小标宋简体" w:hAnsi="Arial Unicode MS" w:eastAsia="方正小标宋简体" w:cs="Arial Unicode MS"/>
          <w:bCs/>
          <w:sz w:val="44"/>
          <w:szCs w:val="44"/>
          <w:shd w:val="clear" w:color="auto" w:fill="FFFFFF"/>
          <w:lang w:eastAsia="zh-CN"/>
        </w:rPr>
        <w:t>网络文艺短视频</w:t>
      </w:r>
      <w:r>
        <w:rPr>
          <w:rFonts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  <w:t>展播活动</w:t>
      </w:r>
      <w:r>
        <w:rPr>
          <w:rFonts w:hint="eastAsia" w:ascii="方正小标宋简体" w:hAnsi="Arial Unicode MS" w:eastAsia="方正小标宋简体" w:cs="Arial Unicode MS"/>
          <w:bCs/>
          <w:sz w:val="44"/>
          <w:szCs w:val="44"/>
          <w:shd w:val="clear" w:color="auto" w:fill="FFFFFF"/>
        </w:rPr>
        <w:t>推荐表</w:t>
      </w:r>
    </w:p>
    <w:bookmarkEnd w:id="0"/>
    <w:tbl>
      <w:tblPr>
        <w:tblStyle w:val="3"/>
        <w:tblpPr w:leftFromText="180" w:rightFromText="180" w:vertAnchor="text" w:horzAnchor="page" w:tblpX="1451" w:tblpY="23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50"/>
        <w:gridCol w:w="1105"/>
        <w:gridCol w:w="1065"/>
        <w:gridCol w:w="1140"/>
        <w:gridCol w:w="1048"/>
        <w:gridCol w:w="1232"/>
        <w:gridCol w:w="1165"/>
      </w:tblGrid>
      <w:tr w14:paraId="17EA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 w14:paraId="7383BA65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申报人信息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4B869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申报人姓名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27DEB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A4DBF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8C734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10C35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87016"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1F8C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CF81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60368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5F098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58F55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出生日期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B4644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CB3BD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文化程度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F170F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6D7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4640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B3039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所在地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853F6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FE8D0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FFF05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666C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03072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5B4F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150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2E15E7C7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主创人员名单及分工（原则上不超过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人）</w:t>
            </w:r>
          </w:p>
        </w:tc>
        <w:tc>
          <w:tcPr>
            <w:tcW w:w="6755" w:type="dxa"/>
            <w:gridSpan w:val="6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7162E738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编  剧：                导  演：</w:t>
            </w:r>
          </w:p>
          <w:p w14:paraId="6C1B2863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制片人：                摄  像：</w:t>
            </w:r>
          </w:p>
          <w:p w14:paraId="5239A75D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剪  辑：                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指导老师：（1人，大学生团队填写）</w:t>
            </w:r>
          </w:p>
        </w:tc>
      </w:tr>
      <w:tr w14:paraId="2DD0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</w:trPr>
        <w:tc>
          <w:tcPr>
            <w:tcW w:w="2150" w:type="dxa"/>
            <w:shd w:val="clear" w:color="auto" w:fill="auto"/>
            <w:vAlign w:val="center"/>
          </w:tcPr>
          <w:p w14:paraId="67F4B62E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396A9A97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607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</w:trPr>
        <w:tc>
          <w:tcPr>
            <w:tcW w:w="2150" w:type="dxa"/>
            <w:shd w:val="clear" w:color="auto" w:fill="auto"/>
            <w:vAlign w:val="center"/>
          </w:tcPr>
          <w:p w14:paraId="7ADD4EBC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版权所属单位/人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7F4F298D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D4D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9" w:hRule="atLeast"/>
        </w:trPr>
        <w:tc>
          <w:tcPr>
            <w:tcW w:w="2150" w:type="dxa"/>
            <w:vAlign w:val="center"/>
          </w:tcPr>
          <w:p w14:paraId="45518BB9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作品类型</w:t>
            </w:r>
          </w:p>
        </w:tc>
        <w:tc>
          <w:tcPr>
            <w:tcW w:w="6755" w:type="dxa"/>
            <w:gridSpan w:val="6"/>
            <w:vAlign w:val="center"/>
          </w:tcPr>
          <w:p w14:paraId="1F8CFBE6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（微电影/微短剧/网络纪录片/网络动画片/音乐视频/其他）</w:t>
            </w:r>
          </w:p>
        </w:tc>
      </w:tr>
      <w:tr w14:paraId="5728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</w:trPr>
        <w:tc>
          <w:tcPr>
            <w:tcW w:w="2150" w:type="dxa"/>
            <w:vAlign w:val="center"/>
          </w:tcPr>
          <w:p w14:paraId="5691E43D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是否为AI生成视频？（是/否）</w:t>
            </w:r>
          </w:p>
        </w:tc>
        <w:tc>
          <w:tcPr>
            <w:tcW w:w="2170" w:type="dxa"/>
            <w:gridSpan w:val="2"/>
            <w:vAlign w:val="center"/>
          </w:tcPr>
          <w:p w14:paraId="24E86B72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41618616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AI承担何种角色？（视频生成/文案编辑/剧本创作等）</w:t>
            </w:r>
          </w:p>
        </w:tc>
        <w:tc>
          <w:tcPr>
            <w:tcW w:w="2397" w:type="dxa"/>
            <w:gridSpan w:val="2"/>
            <w:vAlign w:val="center"/>
          </w:tcPr>
          <w:p w14:paraId="776E0451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注：AI生成视频标明在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片中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哪一时间段</w:t>
            </w:r>
          </w:p>
        </w:tc>
      </w:tr>
      <w:tr w14:paraId="6A96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</w:trPr>
        <w:tc>
          <w:tcPr>
            <w:tcW w:w="2150" w:type="dxa"/>
            <w:vAlign w:val="center"/>
          </w:tcPr>
          <w:p w14:paraId="0ACABAD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作品初次发表平台（未发表过填无）</w:t>
            </w:r>
          </w:p>
        </w:tc>
        <w:tc>
          <w:tcPr>
            <w:tcW w:w="2170" w:type="dxa"/>
            <w:gridSpan w:val="2"/>
            <w:vAlign w:val="center"/>
          </w:tcPr>
          <w:p w14:paraId="02652C6B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AF36928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初次发表时间（未发表过填无）</w:t>
            </w:r>
          </w:p>
        </w:tc>
        <w:tc>
          <w:tcPr>
            <w:tcW w:w="2397" w:type="dxa"/>
            <w:gridSpan w:val="2"/>
            <w:vAlign w:val="center"/>
          </w:tcPr>
          <w:p w14:paraId="2B58554A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5121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0" w:hRule="atLeast"/>
        </w:trPr>
        <w:tc>
          <w:tcPr>
            <w:tcW w:w="2150" w:type="dxa"/>
            <w:vAlign w:val="center"/>
          </w:tcPr>
          <w:p w14:paraId="28863612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链  接</w:t>
            </w:r>
          </w:p>
          <w:p w14:paraId="1E89CB41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（完整作品）</w:t>
            </w:r>
          </w:p>
        </w:tc>
        <w:tc>
          <w:tcPr>
            <w:tcW w:w="6755" w:type="dxa"/>
            <w:gridSpan w:val="6"/>
            <w:vAlign w:val="center"/>
          </w:tcPr>
          <w:p w14:paraId="0E245FCD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C3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1" w:hRule="atLeast"/>
        </w:trPr>
        <w:tc>
          <w:tcPr>
            <w:tcW w:w="2150" w:type="dxa"/>
            <w:vAlign w:val="center"/>
          </w:tcPr>
          <w:p w14:paraId="01190DD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作品简介</w:t>
            </w:r>
          </w:p>
        </w:tc>
        <w:tc>
          <w:tcPr>
            <w:tcW w:w="6755" w:type="dxa"/>
            <w:gridSpan w:val="6"/>
            <w:vAlign w:val="center"/>
          </w:tcPr>
          <w:p w14:paraId="11E37EF0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注：内容或制作上突出科技元素</w:t>
            </w:r>
          </w:p>
        </w:tc>
      </w:tr>
      <w:tr w14:paraId="502A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0" w:hRule="atLeast"/>
        </w:trPr>
        <w:tc>
          <w:tcPr>
            <w:tcW w:w="2150" w:type="dxa"/>
            <w:vAlign w:val="center"/>
          </w:tcPr>
          <w:p w14:paraId="62DCD816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推荐理由（自荐者标明自荐）</w:t>
            </w:r>
          </w:p>
        </w:tc>
        <w:tc>
          <w:tcPr>
            <w:tcW w:w="6755" w:type="dxa"/>
            <w:gridSpan w:val="6"/>
            <w:vAlign w:val="center"/>
          </w:tcPr>
          <w:p w14:paraId="4DD40582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 w14:paraId="7D79C8E1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 w14:paraId="44DF7AE9">
            <w:pPr>
              <w:spacing w:line="320" w:lineRule="exact"/>
              <w:ind w:firstLine="0" w:firstLineChars="0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  <w:p w14:paraId="74598D71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单位（公章）         自荐者签名</w:t>
            </w:r>
          </w:p>
          <w:p w14:paraId="0825AAA3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 月   日                     </w:t>
            </w:r>
          </w:p>
        </w:tc>
      </w:tr>
    </w:tbl>
    <w:p w14:paraId="3462EC84">
      <w:pPr>
        <w:rPr>
          <w:rFonts w:eastAsia="仿宋"/>
        </w:rPr>
      </w:pPr>
    </w:p>
    <w:p w14:paraId="6D925B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3324B"/>
    <w:rsid w:val="697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2025-04-23T13:08:00Z</dcterms:created>
  <dc:creator>湖南文联</dc:creator>
  <cp:lastModifiedBy>湖南文联</cp:lastModifiedBy>
  <dcterms:modified xsi:type="dcterms:W3CDTF">2025-04-23T13:09:26Z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847B610BBA3A4CA3A71FAE721EADA99A_11</vt:lpwstr>
  </property>
  <property fmtid="{D5CDD505-2E9C-101B-9397-08002B2CF9AE}" pid="4" name="KSOTemplateDocerSaveRecord">
    <vt:lpwstr>eyJoZGlkIjoiYTVlZTg0OTE2YzdkYzFiYmNkYmY5YzU5MWE1NjRlNTQiLCJ1c2VySWQiOiIxMzEzODM5Mzg3In0=</vt:lpwstr>
  </property>
</Properties>
</file>