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1B44">
      <w:pPr>
        <w:spacing w:line="600" w:lineRule="exac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附件：</w:t>
      </w:r>
    </w:p>
    <w:p w14:paraId="08D65689"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湖南省海外商标监测预警需求表</w:t>
      </w:r>
    </w:p>
    <w:bookmarkEnd w:id="0"/>
    <w:p w14:paraId="2B8D3DAD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2"/>
        </w:rPr>
      </w:pPr>
    </w:p>
    <w:tbl>
      <w:tblPr>
        <w:tblStyle w:val="2"/>
        <w:tblW w:w="127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418"/>
        <w:gridCol w:w="1134"/>
        <w:gridCol w:w="1134"/>
        <w:gridCol w:w="1134"/>
        <w:gridCol w:w="992"/>
        <w:gridCol w:w="1559"/>
        <w:gridCol w:w="1134"/>
        <w:gridCol w:w="1134"/>
        <w:gridCol w:w="844"/>
        <w:gridCol w:w="1142"/>
      </w:tblGrid>
      <w:tr w14:paraId="0491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39" w:type="dxa"/>
            <w:shd w:val="clear" w:color="auto" w:fill="auto"/>
            <w:noWrap/>
            <w:vAlign w:val="center"/>
          </w:tcPr>
          <w:p w14:paraId="72C500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单位名称（公章）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29E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商标持有主体（权利人英文）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AE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商标/申请号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CB5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商标名称/图片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E9F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商品或服务的类别（尼斯分类）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575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主要海外市场国家/地区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06B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监测需求备注（抢注/无效/撤销/其他）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4BD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指定联系人及职务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7A7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邮箱地址联系电话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2B452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9EE2D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其他海外知识产权纠纷</w:t>
            </w:r>
          </w:p>
        </w:tc>
      </w:tr>
      <w:tr w14:paraId="7204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39" w:type="dxa"/>
            <w:shd w:val="clear" w:color="auto" w:fill="auto"/>
            <w:noWrap/>
            <w:vAlign w:val="center"/>
          </w:tcPr>
          <w:p w14:paraId="1BA4C3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E536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13E8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3B6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F96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A833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D19B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DB7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587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57079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17708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53F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39" w:type="dxa"/>
            <w:shd w:val="clear" w:color="auto" w:fill="auto"/>
            <w:noWrap/>
            <w:vAlign w:val="center"/>
          </w:tcPr>
          <w:p w14:paraId="5D38DE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38E8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308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E7C7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0744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9CB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E52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395D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8147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CDBA3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A20C7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2B7791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27CA2"/>
    <w:rsid w:val="130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2026-04-29T08:06:00Z</dcterms:created>
  <dc:creator>徐显</dc:creator>
  <cp:lastModifiedBy>徐显</cp:lastModifiedBy>
  <dcterms:modified xsi:type="dcterms:W3CDTF">2026-04-29T08:07:50Z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68DFF4A1BF664545BCAEA4EAA912BE98_11</vt:lpwstr>
  </property>
  <property fmtid="{D5CDD505-2E9C-101B-9397-08002B2CF9AE}" pid="4" name="KSOTemplateDocerSaveRecord">
    <vt:lpwstr>eyJoZGlkIjoiOThkNGFiODE0Nzk4YTQwYzRiNjFhYmY4NDEzN2VmYmMiLCJ1c2VySWQiOiIxNzg1ODY4NTMxIn0=</vt:lpwstr>
  </property>
</Properties>
</file>