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F7D84">
      <w:pPr>
        <w:pStyle w:val="3"/>
        <w:jc w:val="center"/>
        <w:rPr>
          <w:rFonts w:eastAsia="宋体" w:cs="宋体"/>
          <w:b/>
          <w:bCs/>
          <w:sz w:val="44"/>
          <w:szCs w:val="44"/>
        </w:rPr>
      </w:pPr>
      <w:r>
        <w:rPr>
          <w:rFonts w:hint="eastAsia" w:eastAsia="宋体" w:cs="宋体"/>
          <w:b/>
          <w:bCs/>
          <w:sz w:val="44"/>
          <w:szCs w:val="44"/>
        </w:rPr>
        <w:t>华声在线刊例价格表及产品说明书</w:t>
      </w:r>
    </w:p>
    <w:p w14:paraId="2B7851D0">
      <w:pPr>
        <w:jc w:val="center"/>
        <w:rPr>
          <w:rFonts w:ascii="宋体" w:hAnsi="宋体" w:cs="宋体"/>
        </w:rPr>
      </w:pPr>
    </w:p>
    <w:p w14:paraId="0F18859F">
      <w:pPr>
        <w:jc w:val="center"/>
        <w:rPr>
          <w:rFonts w:ascii="宋体" w:hAnsi="宋体" w:cs="宋体"/>
          <w:b/>
          <w:bCs/>
          <w:sz w:val="28"/>
          <w:szCs w:val="28"/>
        </w:rPr>
      </w:pPr>
    </w:p>
    <w:p w14:paraId="332AA513">
      <w:pPr>
        <w:jc w:val="right"/>
        <w:rPr>
          <w:sz w:val="24"/>
        </w:rPr>
      </w:pPr>
      <w:r>
        <w:rPr>
          <w:rFonts w:hint="eastAsia" w:ascii="宋体" w:hAnsi="宋体" w:cs="宋体"/>
          <w:sz w:val="18"/>
          <w:szCs w:val="18"/>
        </w:rPr>
        <w:t>（单位：元）</w:t>
      </w:r>
    </w:p>
    <w:p w14:paraId="3ED23CEE">
      <w:pPr>
        <w:ind w:firstLine="180" w:firstLineChars="100"/>
        <w:rPr>
          <w:sz w:val="18"/>
          <w:szCs w:val="18"/>
        </w:rPr>
      </w:pPr>
    </w:p>
    <w:tbl>
      <w:tblPr>
        <w:tblStyle w:val="4"/>
        <w:tblW w:w="9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080"/>
        <w:gridCol w:w="1080"/>
        <w:gridCol w:w="1186"/>
        <w:gridCol w:w="1151"/>
        <w:gridCol w:w="1094"/>
        <w:gridCol w:w="2457"/>
      </w:tblGrid>
      <w:tr w14:paraId="2529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tl2br w:val="single" w:color="auto" w:sz="4" w:space="0"/>
            </w:tcBorders>
            <w:shd w:val="clear" w:color="auto" w:fill="DCE6F2"/>
          </w:tcPr>
          <w:p w14:paraId="0973A41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131445</wp:posOffset>
                      </wp:positionV>
                      <wp:extent cx="800100" cy="297180"/>
                      <wp:effectExtent l="0" t="0" r="0" b="0"/>
                      <wp:wrapNone/>
                      <wp:docPr id="45" name="文本框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3437E4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广告位置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1.6pt;margin-top:10.35pt;height:23.4pt;width:63pt;z-index:251660288;mso-width-relative:page;mso-height-relative:page;" filled="f" stroked="f" coordsize="21600,21600" o:gfxdata="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OF12i/WAAAA&#10;CAEAAA8AAAAAAAAAAQAgAAAAIgAAAGRycy9kb3ducmV2LnhtbFBLAQIUABQAAAAIAIdO4kCkD+9N&#10;rQEAAE8DAAAOAAAAAAAAAAEAIAAAACUBAABkcnMvZTJvRG9jLnhtbFBLBQYAAAAABgAGAFkBAABE&#10;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23437E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广告位置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428625</wp:posOffset>
                      </wp:positionV>
                      <wp:extent cx="800100" cy="297180"/>
                      <wp:effectExtent l="0" t="0" r="0" b="0"/>
                      <wp:wrapNone/>
                      <wp:docPr id="43" name="文本框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8C51F2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广告形式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.4pt;margin-top:33.75pt;height:23.4pt;width:63pt;z-index:251659264;mso-width-relative:page;mso-height-relative:page;" filled="f" stroked="f" coordsize="21600,21600" o:gfxdata="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f87pH1wAA&#10;AAoBAAAPAAAAAAAAAAEAIAAAACIAAABkcnMvZG93bnJldi54bWxQSwECFAAUAAAACACHTuJAufNW&#10;660BAABPAwAADgAAAAAAAAABACAAAAAmAQAAZHJzL2Uyb0RvYy54bWxQSwUGAAAAAAYABgBZAQAA&#10;RQ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38C51F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广告形式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double" w:color="auto" w:sz="4" w:space="0"/>
            </w:tcBorders>
            <w:shd w:val="clear" w:color="auto" w:fill="DCE6F2"/>
            <w:vAlign w:val="center"/>
          </w:tcPr>
          <w:p w14:paraId="2E73A59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网站首页</w:t>
            </w:r>
          </w:p>
          <w:p w14:paraId="71D4E4C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（按周）</w:t>
            </w:r>
          </w:p>
        </w:tc>
        <w:tc>
          <w:tcPr>
            <w:tcW w:w="1080" w:type="dxa"/>
            <w:tcBorders>
              <w:top w:val="double" w:color="auto" w:sz="4" w:space="0"/>
            </w:tcBorders>
            <w:shd w:val="clear" w:color="auto" w:fill="DCE6F2"/>
            <w:vAlign w:val="center"/>
          </w:tcPr>
          <w:p w14:paraId="4DFD2DD0"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网站首页</w:t>
            </w:r>
          </w:p>
          <w:p w14:paraId="61EBE908"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（按月）</w:t>
            </w:r>
          </w:p>
        </w:tc>
        <w:tc>
          <w:tcPr>
            <w:tcW w:w="1186" w:type="dxa"/>
            <w:tcBorders>
              <w:top w:val="double" w:color="auto" w:sz="4" w:space="0"/>
            </w:tcBorders>
            <w:shd w:val="clear" w:color="auto" w:fill="DCE6F2"/>
            <w:vAlign w:val="center"/>
          </w:tcPr>
          <w:p w14:paraId="120AAB8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频道首页</w:t>
            </w:r>
          </w:p>
          <w:p w14:paraId="175AF30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（按周）</w:t>
            </w:r>
          </w:p>
        </w:tc>
        <w:tc>
          <w:tcPr>
            <w:tcW w:w="1151" w:type="dxa"/>
            <w:tcBorders>
              <w:top w:val="double" w:color="auto" w:sz="4" w:space="0"/>
            </w:tcBorders>
            <w:shd w:val="clear" w:color="auto" w:fill="DCE6F2"/>
          </w:tcPr>
          <w:p w14:paraId="7725AAC4">
            <w:pPr>
              <w:jc w:val="center"/>
              <w:rPr>
                <w:rFonts w:ascii="宋体" w:hAnsi="宋体"/>
              </w:rPr>
            </w:pPr>
          </w:p>
          <w:p w14:paraId="46A0F78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频道首页</w:t>
            </w:r>
          </w:p>
          <w:p w14:paraId="5B78B7E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（按月）</w:t>
            </w:r>
          </w:p>
          <w:p w14:paraId="16E82E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94" w:type="dxa"/>
            <w:tcBorders>
              <w:top w:val="double" w:color="auto" w:sz="4" w:space="0"/>
            </w:tcBorders>
            <w:shd w:val="clear" w:color="auto" w:fill="DCE6F2"/>
            <w:vAlign w:val="center"/>
          </w:tcPr>
          <w:p w14:paraId="1602F95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频道内页（按周）</w:t>
            </w:r>
          </w:p>
        </w:tc>
        <w:tc>
          <w:tcPr>
            <w:tcW w:w="2457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shd w:val="clear" w:color="auto" w:fill="DCE6F2"/>
            <w:vAlign w:val="center"/>
          </w:tcPr>
          <w:p w14:paraId="6BF5FA9F">
            <w:pPr>
              <w:ind w:firstLine="420" w:firstLineChars="2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格式标准</w:t>
            </w:r>
          </w:p>
          <w:p w14:paraId="19704EC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</w:t>
            </w:r>
            <w:r>
              <w:rPr>
                <w:rFonts w:hint="eastAsia" w:ascii="宋体" w:hAnsi="宋体" w:cs="MS Gothic"/>
              </w:rPr>
              <w:t>市州频道按实际尺寸</w:t>
            </w:r>
            <w:r>
              <w:rPr>
                <w:rFonts w:hint="eastAsia" w:ascii="宋体" w:hAnsi="宋体"/>
              </w:rPr>
              <w:t>）</w:t>
            </w:r>
          </w:p>
        </w:tc>
      </w:tr>
      <w:tr w14:paraId="2C34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left w:val="double" w:color="auto" w:sz="4" w:space="0"/>
            </w:tcBorders>
            <w:vAlign w:val="center"/>
          </w:tcPr>
          <w:p w14:paraId="22858A9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短通栏</w:t>
            </w:r>
          </w:p>
        </w:tc>
        <w:tc>
          <w:tcPr>
            <w:tcW w:w="1080" w:type="dxa"/>
            <w:vAlign w:val="center"/>
          </w:tcPr>
          <w:p w14:paraId="3827D9DC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42,000</w:t>
            </w:r>
          </w:p>
        </w:tc>
        <w:tc>
          <w:tcPr>
            <w:tcW w:w="1080" w:type="dxa"/>
            <w:vAlign w:val="center"/>
          </w:tcPr>
          <w:p w14:paraId="7714D7A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168,000</w:t>
            </w:r>
          </w:p>
        </w:tc>
        <w:tc>
          <w:tcPr>
            <w:tcW w:w="1186" w:type="dxa"/>
            <w:vAlign w:val="center"/>
          </w:tcPr>
          <w:p w14:paraId="43F13786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24,000</w:t>
            </w:r>
          </w:p>
        </w:tc>
        <w:tc>
          <w:tcPr>
            <w:tcW w:w="1151" w:type="dxa"/>
          </w:tcPr>
          <w:p w14:paraId="0C52AF18">
            <w:pPr>
              <w:jc w:val="center"/>
              <w:rPr>
                <w:rFonts w:ascii="宋体" w:hAnsi="宋体"/>
              </w:rPr>
            </w:pPr>
          </w:p>
          <w:p w14:paraId="3083B535">
            <w:pPr>
              <w:ind w:right="18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96,000</w:t>
            </w:r>
          </w:p>
        </w:tc>
        <w:tc>
          <w:tcPr>
            <w:tcW w:w="1094" w:type="dxa"/>
          </w:tcPr>
          <w:p w14:paraId="183DDE58">
            <w:pPr>
              <w:jc w:val="center"/>
              <w:rPr>
                <w:rFonts w:ascii="宋体" w:hAnsi="宋体"/>
              </w:rPr>
            </w:pPr>
          </w:p>
          <w:p w14:paraId="540FACAC">
            <w:pPr>
              <w:ind w:right="18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24,000</w:t>
            </w:r>
          </w:p>
        </w:tc>
        <w:tc>
          <w:tcPr>
            <w:tcW w:w="2457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F4F48E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首页</w:t>
            </w:r>
            <w:r>
              <w:rPr>
                <w:rFonts w:hint="eastAsia" w:ascii="宋体" w:hAnsi="宋体"/>
                <w:lang w:val="en-US" w:eastAsia="zh-CN"/>
              </w:rPr>
              <w:t>1050</w:t>
            </w:r>
            <w:r>
              <w:rPr>
                <w:rFonts w:hint="eastAsia" w:ascii="宋体" w:hAnsi="宋体"/>
              </w:rPr>
              <w:t>*</w:t>
            </w:r>
            <w:r>
              <w:rPr>
                <w:rFonts w:hint="eastAsia" w:ascii="宋体" w:hAnsi="宋体"/>
                <w:lang w:val="en-US" w:eastAsia="zh-CN"/>
              </w:rPr>
              <w:t>10</w:t>
            </w:r>
            <w:r>
              <w:rPr>
                <w:rFonts w:hint="eastAsia" w:ascii="宋体" w:hAnsi="宋体"/>
              </w:rPr>
              <w:t>0</w:t>
            </w:r>
          </w:p>
          <w:p w14:paraId="7AC97AC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文章内页560*60</w:t>
            </w:r>
          </w:p>
          <w:p w14:paraId="7087981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（均三轮播）</w:t>
            </w:r>
          </w:p>
        </w:tc>
      </w:tr>
      <w:tr w14:paraId="16F40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left w:val="double" w:color="auto" w:sz="4" w:space="0"/>
            </w:tcBorders>
            <w:vAlign w:val="center"/>
          </w:tcPr>
          <w:p w14:paraId="0B06337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长通栏</w:t>
            </w:r>
          </w:p>
        </w:tc>
        <w:tc>
          <w:tcPr>
            <w:tcW w:w="1080" w:type="dxa"/>
            <w:vAlign w:val="center"/>
          </w:tcPr>
          <w:p w14:paraId="07B8D67D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45,000</w:t>
            </w:r>
          </w:p>
        </w:tc>
        <w:tc>
          <w:tcPr>
            <w:tcW w:w="1080" w:type="dxa"/>
            <w:vAlign w:val="center"/>
          </w:tcPr>
          <w:p w14:paraId="4C8EB59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180,000</w:t>
            </w:r>
          </w:p>
        </w:tc>
        <w:tc>
          <w:tcPr>
            <w:tcW w:w="1186" w:type="dxa"/>
            <w:vAlign w:val="center"/>
          </w:tcPr>
          <w:p w14:paraId="66173956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30,000</w:t>
            </w:r>
          </w:p>
        </w:tc>
        <w:tc>
          <w:tcPr>
            <w:tcW w:w="1151" w:type="dxa"/>
          </w:tcPr>
          <w:p w14:paraId="1C350AB0">
            <w:pPr>
              <w:jc w:val="center"/>
              <w:rPr>
                <w:rFonts w:ascii="宋体" w:hAnsi="宋体"/>
              </w:rPr>
            </w:pPr>
          </w:p>
          <w:p w14:paraId="435FC032">
            <w:pPr>
              <w:ind w:right="18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120,000</w:t>
            </w:r>
          </w:p>
        </w:tc>
        <w:tc>
          <w:tcPr>
            <w:tcW w:w="1094" w:type="dxa"/>
          </w:tcPr>
          <w:p w14:paraId="647ED114">
            <w:pPr>
              <w:jc w:val="center"/>
              <w:rPr>
                <w:rFonts w:ascii="宋体" w:hAnsi="宋体"/>
              </w:rPr>
            </w:pPr>
          </w:p>
          <w:p w14:paraId="403FA9A9">
            <w:pPr>
              <w:ind w:right="18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30,000</w:t>
            </w:r>
          </w:p>
        </w:tc>
        <w:tc>
          <w:tcPr>
            <w:tcW w:w="2457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D3F37B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首页1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00*60</w:t>
            </w:r>
          </w:p>
          <w:p w14:paraId="61A3304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文章内页1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00*60</w:t>
            </w:r>
          </w:p>
          <w:p w14:paraId="381381D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（均三轮播）</w:t>
            </w:r>
          </w:p>
        </w:tc>
      </w:tr>
      <w:tr w14:paraId="7A182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left w:val="double" w:color="auto" w:sz="4" w:space="0"/>
            </w:tcBorders>
            <w:vAlign w:val="center"/>
          </w:tcPr>
          <w:p w14:paraId="211ED67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新闻焦点图片</w:t>
            </w:r>
          </w:p>
        </w:tc>
        <w:tc>
          <w:tcPr>
            <w:tcW w:w="1080" w:type="dxa"/>
            <w:vAlign w:val="center"/>
          </w:tcPr>
          <w:p w14:paraId="1A26AA86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60,000</w:t>
            </w:r>
          </w:p>
        </w:tc>
        <w:tc>
          <w:tcPr>
            <w:tcW w:w="1080" w:type="dxa"/>
            <w:vAlign w:val="center"/>
          </w:tcPr>
          <w:p w14:paraId="14E6B39F">
            <w:pPr>
              <w:ind w:right="9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</w:t>
            </w:r>
          </w:p>
        </w:tc>
        <w:tc>
          <w:tcPr>
            <w:tcW w:w="1186" w:type="dxa"/>
            <w:vAlign w:val="center"/>
          </w:tcPr>
          <w:p w14:paraId="52AF1C61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24,600</w:t>
            </w:r>
          </w:p>
        </w:tc>
        <w:tc>
          <w:tcPr>
            <w:tcW w:w="1151" w:type="dxa"/>
          </w:tcPr>
          <w:p w14:paraId="57CE8B8F">
            <w:pPr>
              <w:spacing w:line="720" w:lineRule="auto"/>
              <w:ind w:right="27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------</w:t>
            </w:r>
          </w:p>
        </w:tc>
        <w:tc>
          <w:tcPr>
            <w:tcW w:w="1094" w:type="dxa"/>
          </w:tcPr>
          <w:p w14:paraId="4FCB5278">
            <w:pPr>
              <w:spacing w:line="720" w:lineRule="auto"/>
              <w:ind w:right="27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</w:t>
            </w:r>
          </w:p>
        </w:tc>
        <w:tc>
          <w:tcPr>
            <w:tcW w:w="2457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B127E8A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首页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900</w:t>
            </w:r>
            <w:r>
              <w:rPr>
                <w:rFonts w:hint="eastAsia" w:ascii="宋体" w:hAnsi="宋体"/>
                <w:color w:val="000000"/>
              </w:rPr>
              <w:t>*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500</w:t>
            </w:r>
            <w:r>
              <w:rPr>
                <w:rFonts w:hint="eastAsia" w:ascii="宋体" w:hAnsi="宋体"/>
                <w:color w:val="000000"/>
              </w:rPr>
              <w:t>（轮播）</w:t>
            </w:r>
          </w:p>
          <w:p w14:paraId="40F49CD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频道（按频道实际尺寸）</w:t>
            </w:r>
          </w:p>
        </w:tc>
      </w:tr>
      <w:tr w14:paraId="5002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left w:val="double" w:color="auto" w:sz="4" w:space="0"/>
            </w:tcBorders>
            <w:vAlign w:val="center"/>
          </w:tcPr>
          <w:p w14:paraId="437E824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图片广告</w:t>
            </w:r>
          </w:p>
        </w:tc>
        <w:tc>
          <w:tcPr>
            <w:tcW w:w="1080" w:type="dxa"/>
            <w:vAlign w:val="center"/>
          </w:tcPr>
          <w:p w14:paraId="7C830F47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18,000</w:t>
            </w:r>
          </w:p>
        </w:tc>
        <w:tc>
          <w:tcPr>
            <w:tcW w:w="1080" w:type="dxa"/>
            <w:vAlign w:val="center"/>
          </w:tcPr>
          <w:p w14:paraId="3FCF720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72,000</w:t>
            </w:r>
          </w:p>
        </w:tc>
        <w:tc>
          <w:tcPr>
            <w:tcW w:w="1186" w:type="dxa"/>
            <w:vAlign w:val="center"/>
          </w:tcPr>
          <w:p w14:paraId="7B15E7E2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7,500</w:t>
            </w:r>
          </w:p>
        </w:tc>
        <w:tc>
          <w:tcPr>
            <w:tcW w:w="1151" w:type="dxa"/>
          </w:tcPr>
          <w:p w14:paraId="18B777BE">
            <w:pPr>
              <w:jc w:val="center"/>
              <w:rPr>
                <w:rFonts w:ascii="宋体" w:hAnsi="宋体"/>
              </w:rPr>
            </w:pPr>
          </w:p>
          <w:p w14:paraId="2F79A776">
            <w:pPr>
              <w:spacing w:line="600" w:lineRule="auto"/>
              <w:ind w:right="18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30,000</w:t>
            </w:r>
          </w:p>
          <w:p w14:paraId="7F9D47A6">
            <w:pPr>
              <w:ind w:right="540"/>
              <w:jc w:val="center"/>
              <w:rPr>
                <w:rFonts w:ascii="宋体" w:hAnsi="宋体"/>
              </w:rPr>
            </w:pPr>
          </w:p>
        </w:tc>
        <w:tc>
          <w:tcPr>
            <w:tcW w:w="1094" w:type="dxa"/>
          </w:tcPr>
          <w:p w14:paraId="23CDBC0C">
            <w:pPr>
              <w:jc w:val="center"/>
              <w:rPr>
                <w:rFonts w:ascii="宋体" w:hAnsi="宋体"/>
              </w:rPr>
            </w:pPr>
          </w:p>
          <w:p w14:paraId="75BCA5E7">
            <w:pPr>
              <w:spacing w:line="600" w:lineRule="auto"/>
              <w:ind w:right="18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7,500</w:t>
            </w:r>
          </w:p>
          <w:p w14:paraId="3864ADED">
            <w:pPr>
              <w:ind w:right="540"/>
              <w:jc w:val="center"/>
              <w:rPr>
                <w:rFonts w:ascii="宋体" w:hAnsi="宋体"/>
              </w:rPr>
            </w:pPr>
          </w:p>
        </w:tc>
        <w:tc>
          <w:tcPr>
            <w:tcW w:w="2457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58278C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首页</w:t>
            </w:r>
            <w:r>
              <w:rPr>
                <w:rFonts w:hint="eastAsia" w:ascii="宋体" w:hAnsi="宋体"/>
                <w:lang w:val="en-US" w:eastAsia="zh-CN"/>
              </w:rPr>
              <w:t>340</w:t>
            </w:r>
            <w:r>
              <w:rPr>
                <w:rFonts w:hint="eastAsia" w:ascii="宋体" w:hAnsi="宋体"/>
              </w:rPr>
              <w:t>*</w:t>
            </w:r>
            <w:r>
              <w:rPr>
                <w:rFonts w:hint="eastAsia" w:ascii="宋体" w:hAnsi="宋体"/>
                <w:lang w:val="en-US" w:eastAsia="zh-CN"/>
              </w:rPr>
              <w:t>10</w:t>
            </w:r>
            <w:r>
              <w:rPr>
                <w:rFonts w:hint="eastAsia" w:ascii="宋体" w:hAnsi="宋体"/>
              </w:rPr>
              <w:t>0</w:t>
            </w:r>
          </w:p>
          <w:p w14:paraId="2BE964E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文章页首屏200*60</w:t>
            </w:r>
          </w:p>
          <w:p w14:paraId="6E27746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文章页右侧300*100</w:t>
            </w:r>
          </w:p>
          <w:p w14:paraId="7E13009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（均3轮播）</w:t>
            </w:r>
          </w:p>
        </w:tc>
      </w:tr>
      <w:tr w14:paraId="41459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left w:val="double" w:color="auto" w:sz="4" w:space="0"/>
            </w:tcBorders>
            <w:vAlign w:val="center"/>
          </w:tcPr>
          <w:p w14:paraId="3534785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导航条文字</w:t>
            </w:r>
          </w:p>
          <w:p w14:paraId="24B2F8B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连接</w:t>
            </w:r>
          </w:p>
        </w:tc>
        <w:tc>
          <w:tcPr>
            <w:tcW w:w="1080" w:type="dxa"/>
            <w:vAlign w:val="center"/>
          </w:tcPr>
          <w:p w14:paraId="2E267476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-------</w:t>
            </w:r>
          </w:p>
        </w:tc>
        <w:tc>
          <w:tcPr>
            <w:tcW w:w="1080" w:type="dxa"/>
            <w:vAlign w:val="center"/>
          </w:tcPr>
          <w:p w14:paraId="5A4235C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63,000</w:t>
            </w:r>
          </w:p>
        </w:tc>
        <w:tc>
          <w:tcPr>
            <w:tcW w:w="1186" w:type="dxa"/>
            <w:vAlign w:val="center"/>
          </w:tcPr>
          <w:p w14:paraId="522B4954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-------</w:t>
            </w:r>
          </w:p>
        </w:tc>
        <w:tc>
          <w:tcPr>
            <w:tcW w:w="1151" w:type="dxa"/>
          </w:tcPr>
          <w:p w14:paraId="7FA9E686">
            <w:pPr>
              <w:spacing w:line="60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-------</w:t>
            </w:r>
          </w:p>
        </w:tc>
        <w:tc>
          <w:tcPr>
            <w:tcW w:w="1094" w:type="dxa"/>
          </w:tcPr>
          <w:p w14:paraId="31999869">
            <w:pPr>
              <w:spacing w:line="60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-------</w:t>
            </w:r>
          </w:p>
        </w:tc>
        <w:tc>
          <w:tcPr>
            <w:tcW w:w="2457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A6E99F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顶部导航条位置</w:t>
            </w:r>
          </w:p>
          <w:p w14:paraId="3EB2303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整年合作</w:t>
            </w:r>
          </w:p>
        </w:tc>
      </w:tr>
      <w:tr w14:paraId="2858F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left w:val="double" w:color="auto" w:sz="4" w:space="0"/>
            </w:tcBorders>
            <w:vAlign w:val="center"/>
          </w:tcPr>
          <w:p w14:paraId="480D722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文字链接</w:t>
            </w:r>
          </w:p>
        </w:tc>
        <w:tc>
          <w:tcPr>
            <w:tcW w:w="1080" w:type="dxa"/>
            <w:vAlign w:val="center"/>
          </w:tcPr>
          <w:p w14:paraId="5DF73DCA">
            <w:pPr>
              <w:wordWrap w:val="0"/>
              <w:ind w:right="9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6,000</w:t>
            </w:r>
          </w:p>
        </w:tc>
        <w:tc>
          <w:tcPr>
            <w:tcW w:w="1080" w:type="dxa"/>
            <w:vAlign w:val="center"/>
          </w:tcPr>
          <w:p w14:paraId="062FF1E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24,000</w:t>
            </w:r>
          </w:p>
        </w:tc>
        <w:tc>
          <w:tcPr>
            <w:tcW w:w="1186" w:type="dxa"/>
            <w:vAlign w:val="center"/>
          </w:tcPr>
          <w:p w14:paraId="79B96618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3,300</w:t>
            </w:r>
          </w:p>
        </w:tc>
        <w:tc>
          <w:tcPr>
            <w:tcW w:w="1151" w:type="dxa"/>
          </w:tcPr>
          <w:p w14:paraId="6DA46B39">
            <w:pPr>
              <w:spacing w:line="60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13,200</w:t>
            </w:r>
          </w:p>
        </w:tc>
        <w:tc>
          <w:tcPr>
            <w:tcW w:w="1094" w:type="dxa"/>
          </w:tcPr>
          <w:p w14:paraId="38D3289F">
            <w:pPr>
              <w:spacing w:line="60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3,300</w:t>
            </w:r>
          </w:p>
        </w:tc>
        <w:tc>
          <w:tcPr>
            <w:tcW w:w="2457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5171E1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11个字的标题</w:t>
            </w:r>
          </w:p>
        </w:tc>
      </w:tr>
      <w:tr w14:paraId="0DDE2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left w:val="double" w:color="auto" w:sz="4" w:space="0"/>
            </w:tcBorders>
            <w:vAlign w:val="center"/>
          </w:tcPr>
          <w:p w14:paraId="125BCB5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下拉半屏</w:t>
            </w:r>
          </w:p>
        </w:tc>
        <w:tc>
          <w:tcPr>
            <w:tcW w:w="1080" w:type="dxa"/>
            <w:vAlign w:val="center"/>
          </w:tcPr>
          <w:p w14:paraId="3902A55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240,000</w:t>
            </w:r>
          </w:p>
        </w:tc>
        <w:tc>
          <w:tcPr>
            <w:tcW w:w="1080" w:type="dxa"/>
            <w:vAlign w:val="center"/>
          </w:tcPr>
          <w:p w14:paraId="0C20F3A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-------</w:t>
            </w:r>
          </w:p>
        </w:tc>
        <w:tc>
          <w:tcPr>
            <w:tcW w:w="1186" w:type="dxa"/>
            <w:vAlign w:val="center"/>
          </w:tcPr>
          <w:p w14:paraId="6C21AA46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60,000</w:t>
            </w:r>
          </w:p>
        </w:tc>
        <w:tc>
          <w:tcPr>
            <w:tcW w:w="1151" w:type="dxa"/>
          </w:tcPr>
          <w:p w14:paraId="6A9AFEA2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-------</w:t>
            </w:r>
          </w:p>
        </w:tc>
        <w:tc>
          <w:tcPr>
            <w:tcW w:w="1094" w:type="dxa"/>
          </w:tcPr>
          <w:p w14:paraId="7ECDEF75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-------</w:t>
            </w:r>
          </w:p>
        </w:tc>
        <w:tc>
          <w:tcPr>
            <w:tcW w:w="2457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348268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00*300（5秒）</w:t>
            </w:r>
          </w:p>
        </w:tc>
      </w:tr>
      <w:tr w14:paraId="1F4D7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left w:val="double" w:color="auto" w:sz="4" w:space="0"/>
            </w:tcBorders>
            <w:vAlign w:val="center"/>
          </w:tcPr>
          <w:p w14:paraId="50DD6BD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富媒体</w:t>
            </w:r>
          </w:p>
        </w:tc>
        <w:tc>
          <w:tcPr>
            <w:tcW w:w="1080" w:type="dxa"/>
            <w:vAlign w:val="center"/>
          </w:tcPr>
          <w:p w14:paraId="518AFB18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60,000</w:t>
            </w:r>
          </w:p>
        </w:tc>
        <w:tc>
          <w:tcPr>
            <w:tcW w:w="1080" w:type="dxa"/>
            <w:vAlign w:val="center"/>
          </w:tcPr>
          <w:p w14:paraId="02D2300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240,000</w:t>
            </w:r>
          </w:p>
        </w:tc>
        <w:tc>
          <w:tcPr>
            <w:tcW w:w="1186" w:type="dxa"/>
            <w:vAlign w:val="center"/>
          </w:tcPr>
          <w:p w14:paraId="6ACF89A2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30,000</w:t>
            </w:r>
          </w:p>
        </w:tc>
        <w:tc>
          <w:tcPr>
            <w:tcW w:w="1151" w:type="dxa"/>
            <w:vAlign w:val="center"/>
          </w:tcPr>
          <w:p w14:paraId="39BAB63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120,000</w:t>
            </w:r>
          </w:p>
        </w:tc>
        <w:tc>
          <w:tcPr>
            <w:tcW w:w="1094" w:type="dxa"/>
            <w:vAlign w:val="center"/>
          </w:tcPr>
          <w:p w14:paraId="54AA41A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30,000</w:t>
            </w:r>
          </w:p>
        </w:tc>
        <w:tc>
          <w:tcPr>
            <w:tcW w:w="2457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69B9D1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220*220（ 5秒）</w:t>
            </w:r>
          </w:p>
        </w:tc>
      </w:tr>
      <w:tr w14:paraId="7279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left w:val="double" w:color="auto" w:sz="4" w:space="0"/>
            </w:tcBorders>
            <w:vAlign w:val="center"/>
          </w:tcPr>
          <w:p w14:paraId="259A590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竖幅广告</w:t>
            </w:r>
          </w:p>
        </w:tc>
        <w:tc>
          <w:tcPr>
            <w:tcW w:w="1080" w:type="dxa"/>
            <w:vAlign w:val="center"/>
          </w:tcPr>
          <w:p w14:paraId="4D1B715B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39,000</w:t>
            </w:r>
          </w:p>
        </w:tc>
        <w:tc>
          <w:tcPr>
            <w:tcW w:w="1080" w:type="dxa"/>
            <w:vAlign w:val="center"/>
          </w:tcPr>
          <w:p w14:paraId="1A15FAF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156,000</w:t>
            </w:r>
          </w:p>
        </w:tc>
        <w:tc>
          <w:tcPr>
            <w:tcW w:w="1186" w:type="dxa"/>
            <w:vAlign w:val="center"/>
          </w:tcPr>
          <w:p w14:paraId="1F0387BF">
            <w:pPr>
              <w:wordWrap w:val="0"/>
              <w:ind w:right="18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24,600</w:t>
            </w:r>
          </w:p>
        </w:tc>
        <w:tc>
          <w:tcPr>
            <w:tcW w:w="1151" w:type="dxa"/>
          </w:tcPr>
          <w:p w14:paraId="1E19917F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98,400</w:t>
            </w:r>
          </w:p>
        </w:tc>
        <w:tc>
          <w:tcPr>
            <w:tcW w:w="1094" w:type="dxa"/>
          </w:tcPr>
          <w:p w14:paraId="53D68D1C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-------</w:t>
            </w:r>
          </w:p>
        </w:tc>
        <w:tc>
          <w:tcPr>
            <w:tcW w:w="2457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4F6FF1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20*300鼠标触碰后显示为100*300</w:t>
            </w:r>
          </w:p>
        </w:tc>
      </w:tr>
      <w:tr w14:paraId="2AB11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tcBorders>
              <w:left w:val="double" w:color="auto" w:sz="4" w:space="0"/>
            </w:tcBorders>
            <w:vAlign w:val="center"/>
          </w:tcPr>
          <w:p w14:paraId="1FBE3FC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栏目冠名</w:t>
            </w:r>
          </w:p>
        </w:tc>
        <w:tc>
          <w:tcPr>
            <w:tcW w:w="1080" w:type="dxa"/>
          </w:tcPr>
          <w:p w14:paraId="513BD60F">
            <w:pPr>
              <w:wordWrap w:val="0"/>
              <w:jc w:val="center"/>
              <w:rPr>
                <w:rFonts w:ascii="宋体" w:hAnsi="宋体"/>
              </w:rPr>
            </w:pPr>
          </w:p>
        </w:tc>
        <w:tc>
          <w:tcPr>
            <w:tcW w:w="3417" w:type="dxa"/>
            <w:gridSpan w:val="3"/>
            <w:tcBorders>
              <w:right w:val="double" w:color="auto" w:sz="4" w:space="0"/>
            </w:tcBorders>
            <w:vAlign w:val="center"/>
          </w:tcPr>
          <w:p w14:paraId="0F766DDB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首页首屏大标题左右角75万</w:t>
            </w:r>
            <w:r>
              <w:rPr>
                <w:rFonts w:hint="eastAsia" w:ascii="宋体" w:hAnsi="宋体"/>
                <w:b/>
              </w:rPr>
              <w:t>/</w:t>
            </w:r>
            <w:r>
              <w:rPr>
                <w:rFonts w:hint="eastAsia" w:ascii="宋体" w:hAnsi="宋体"/>
              </w:rPr>
              <w:t>年</w:t>
            </w:r>
          </w:p>
        </w:tc>
        <w:tc>
          <w:tcPr>
            <w:tcW w:w="3551" w:type="dxa"/>
            <w:gridSpan w:val="2"/>
            <w:tcBorders>
              <w:right w:val="double" w:color="auto" w:sz="4" w:space="0"/>
            </w:tcBorders>
            <w:vAlign w:val="center"/>
          </w:tcPr>
          <w:p w14:paraId="1A59E754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首页二屏及以下大标题50万</w:t>
            </w:r>
            <w:r>
              <w:rPr>
                <w:rFonts w:hint="eastAsia" w:ascii="宋体" w:hAnsi="宋体"/>
                <w:b/>
              </w:rPr>
              <w:t>/</w:t>
            </w:r>
            <w:r>
              <w:rPr>
                <w:rFonts w:hint="eastAsia" w:ascii="宋体" w:hAnsi="宋体"/>
              </w:rPr>
              <w:t>年</w:t>
            </w:r>
          </w:p>
        </w:tc>
      </w:tr>
    </w:tbl>
    <w:p w14:paraId="2159A071">
      <w:pPr>
        <w:ind w:firstLine="1440" w:firstLineChars="800"/>
        <w:rPr>
          <w:rFonts w:eastAsia="黑体"/>
          <w:sz w:val="18"/>
          <w:szCs w:val="18"/>
        </w:rPr>
      </w:pPr>
    </w:p>
    <w:p w14:paraId="3EE0A092">
      <w:pPr>
        <w:ind w:firstLine="1440" w:firstLineChars="800"/>
        <w:rPr>
          <w:rFonts w:eastAsia="黑体"/>
          <w:sz w:val="18"/>
          <w:szCs w:val="18"/>
        </w:rPr>
      </w:pPr>
    </w:p>
    <w:p w14:paraId="06275A22">
      <w:pPr>
        <w:jc w:val="center"/>
        <w:rPr>
          <w:b/>
          <w:bCs/>
          <w:sz w:val="24"/>
          <w:szCs w:val="24"/>
        </w:rPr>
      </w:pPr>
    </w:p>
    <w:p w14:paraId="3FF5AB9A">
      <w:pPr>
        <w:jc w:val="center"/>
        <w:rPr>
          <w:b/>
          <w:bCs/>
          <w:sz w:val="24"/>
          <w:szCs w:val="24"/>
        </w:rPr>
      </w:pPr>
    </w:p>
    <w:p w14:paraId="48CD7B02">
      <w:pPr>
        <w:jc w:val="center"/>
        <w:rPr>
          <w:b/>
          <w:bCs/>
          <w:sz w:val="24"/>
          <w:szCs w:val="24"/>
        </w:rPr>
      </w:pPr>
    </w:p>
    <w:p w14:paraId="4BB5DFC7">
      <w:pPr>
        <w:rPr>
          <w:b/>
          <w:bCs/>
          <w:sz w:val="24"/>
          <w:szCs w:val="24"/>
        </w:rPr>
      </w:pPr>
    </w:p>
    <w:p w14:paraId="0373F570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华 声 在 线 新 媒 体 刊 例 价 格 表 </w:t>
      </w:r>
    </w:p>
    <w:p w14:paraId="46885E8D">
      <w:pPr>
        <w:jc w:val="right"/>
        <w:rPr>
          <w:b/>
          <w:bCs/>
          <w:sz w:val="28"/>
          <w:szCs w:val="28"/>
        </w:rPr>
      </w:pPr>
      <w:r>
        <w:rPr>
          <w:rFonts w:hint="eastAsia" w:ascii="宋体" w:hAnsi="宋体" w:cs="宋体"/>
          <w:sz w:val="18"/>
          <w:szCs w:val="18"/>
        </w:rPr>
        <w:t>（单位：元）</w:t>
      </w:r>
    </w:p>
    <w:tbl>
      <w:tblPr>
        <w:tblStyle w:val="5"/>
        <w:tblpPr w:leftFromText="180" w:rightFromText="180" w:vertAnchor="text" w:horzAnchor="page" w:tblpX="1471" w:tblpY="447"/>
        <w:tblOverlap w:val="never"/>
        <w:tblW w:w="95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980"/>
        <w:gridCol w:w="1682"/>
        <w:gridCol w:w="1288"/>
        <w:gridCol w:w="1078"/>
        <w:gridCol w:w="2250"/>
      </w:tblGrid>
      <w:tr w14:paraId="451E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4" w:type="dxa"/>
            <w:shd w:val="clear" w:color="auto" w:fill="C7DAF1"/>
          </w:tcPr>
          <w:p w14:paraId="664575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980" w:type="dxa"/>
            <w:shd w:val="clear" w:color="auto" w:fill="C7DAF1"/>
          </w:tcPr>
          <w:p w14:paraId="7FCFB3A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位置</w:t>
            </w:r>
          </w:p>
        </w:tc>
        <w:tc>
          <w:tcPr>
            <w:tcW w:w="1682" w:type="dxa"/>
            <w:shd w:val="clear" w:color="auto" w:fill="C7DAF1"/>
          </w:tcPr>
          <w:p w14:paraId="7F3EC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形式</w:t>
            </w:r>
          </w:p>
        </w:tc>
        <w:tc>
          <w:tcPr>
            <w:tcW w:w="1288" w:type="dxa"/>
            <w:shd w:val="clear" w:color="auto" w:fill="C7DAF1"/>
          </w:tcPr>
          <w:p w14:paraId="289F39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价格</w:t>
            </w:r>
          </w:p>
        </w:tc>
        <w:tc>
          <w:tcPr>
            <w:tcW w:w="1078" w:type="dxa"/>
            <w:shd w:val="clear" w:color="auto" w:fill="C7DAF1"/>
          </w:tcPr>
          <w:p w14:paraId="5982BEB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图片格式/数量</w:t>
            </w:r>
          </w:p>
        </w:tc>
        <w:tc>
          <w:tcPr>
            <w:tcW w:w="2250" w:type="dxa"/>
            <w:shd w:val="clear" w:color="auto" w:fill="C7DAF1"/>
          </w:tcPr>
          <w:p w14:paraId="0862A2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图片像素/备注</w:t>
            </w:r>
          </w:p>
        </w:tc>
      </w:tr>
      <w:tr w14:paraId="4A9F4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4" w:type="dxa"/>
            <w:vMerge w:val="restart"/>
            <w:shd w:val="clear" w:color="auto" w:fill="auto"/>
          </w:tcPr>
          <w:p w14:paraId="753481C2">
            <w:pPr>
              <w:jc w:val="center"/>
              <w:rPr>
                <w:sz w:val="24"/>
                <w:szCs w:val="24"/>
              </w:rPr>
            </w:pPr>
          </w:p>
          <w:p w14:paraId="6EB8A850">
            <w:pPr>
              <w:jc w:val="center"/>
              <w:rPr>
                <w:sz w:val="24"/>
                <w:szCs w:val="24"/>
              </w:rPr>
            </w:pPr>
          </w:p>
          <w:p w14:paraId="4FC75D56">
            <w:pPr>
              <w:jc w:val="center"/>
              <w:rPr>
                <w:sz w:val="24"/>
                <w:szCs w:val="24"/>
              </w:rPr>
            </w:pPr>
          </w:p>
          <w:p w14:paraId="43BA3B0A">
            <w:pPr>
              <w:jc w:val="center"/>
              <w:rPr>
                <w:sz w:val="24"/>
                <w:szCs w:val="24"/>
              </w:rPr>
            </w:pPr>
          </w:p>
          <w:p w14:paraId="39739E5D">
            <w:pPr>
              <w:jc w:val="center"/>
              <w:rPr>
                <w:sz w:val="24"/>
                <w:szCs w:val="24"/>
              </w:rPr>
            </w:pPr>
          </w:p>
          <w:p w14:paraId="5B9BE5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华声在线微信公号</w:t>
            </w:r>
          </w:p>
        </w:tc>
        <w:tc>
          <w:tcPr>
            <w:tcW w:w="1980" w:type="dxa"/>
            <w:shd w:val="clear" w:color="auto" w:fill="auto"/>
          </w:tcPr>
          <w:p w14:paraId="04A45E3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微信图文推送</w:t>
            </w:r>
          </w:p>
          <w:p w14:paraId="18EBBE4A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多图文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头条</w:t>
            </w:r>
          </w:p>
        </w:tc>
        <w:tc>
          <w:tcPr>
            <w:tcW w:w="1682" w:type="dxa"/>
            <w:vMerge w:val="restart"/>
            <w:shd w:val="clear" w:color="auto" w:fill="auto"/>
          </w:tcPr>
          <w:p w14:paraId="38B129CE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2B5843A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图片加标题，点击标题后进入文章页面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78D6A8F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85000/条</w:t>
            </w:r>
          </w:p>
        </w:tc>
        <w:tc>
          <w:tcPr>
            <w:tcW w:w="1078" w:type="dxa"/>
            <w:shd w:val="clear" w:color="auto" w:fill="auto"/>
          </w:tcPr>
          <w:p w14:paraId="0C2693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shd w:val="clear" w:color="auto" w:fill="auto"/>
          </w:tcPr>
          <w:p w14:paraId="1C1A56B1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2F69E8C5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1114B3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以文字信息</w:t>
            </w:r>
          </w:p>
          <w:p w14:paraId="5C3BED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为主</w:t>
            </w:r>
          </w:p>
        </w:tc>
      </w:tr>
      <w:tr w14:paraId="7772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4" w:type="dxa"/>
            <w:vMerge w:val="continue"/>
            <w:shd w:val="clear" w:color="auto" w:fill="auto"/>
          </w:tcPr>
          <w:p w14:paraId="79DD1F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14:paraId="41881B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微信图文推送</w:t>
            </w:r>
          </w:p>
          <w:p w14:paraId="128622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多图文第二条</w:t>
            </w:r>
          </w:p>
        </w:tc>
        <w:tc>
          <w:tcPr>
            <w:tcW w:w="1682" w:type="dxa"/>
            <w:vMerge w:val="continue"/>
            <w:shd w:val="clear" w:color="auto" w:fill="auto"/>
          </w:tcPr>
          <w:p w14:paraId="674AAA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498A5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18000/条</w:t>
            </w:r>
          </w:p>
        </w:tc>
        <w:tc>
          <w:tcPr>
            <w:tcW w:w="1078" w:type="dxa"/>
            <w:shd w:val="clear" w:color="auto" w:fill="auto"/>
          </w:tcPr>
          <w:p w14:paraId="6DCE1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3937D8B4">
            <w:pPr>
              <w:jc w:val="center"/>
              <w:rPr>
                <w:sz w:val="24"/>
                <w:szCs w:val="24"/>
              </w:rPr>
            </w:pPr>
          </w:p>
        </w:tc>
      </w:tr>
      <w:tr w14:paraId="6EEBD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4" w:type="dxa"/>
            <w:vMerge w:val="continue"/>
            <w:shd w:val="clear" w:color="auto" w:fill="auto"/>
          </w:tcPr>
          <w:p w14:paraId="700895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14:paraId="4B8240D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微信图文推送</w:t>
            </w:r>
          </w:p>
          <w:p w14:paraId="1D459B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多图文3-N条</w:t>
            </w:r>
          </w:p>
        </w:tc>
        <w:tc>
          <w:tcPr>
            <w:tcW w:w="1682" w:type="dxa"/>
            <w:vMerge w:val="continue"/>
            <w:shd w:val="clear" w:color="auto" w:fill="auto"/>
          </w:tcPr>
          <w:p w14:paraId="6E833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21FDEA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10000/条</w:t>
            </w:r>
          </w:p>
        </w:tc>
        <w:tc>
          <w:tcPr>
            <w:tcW w:w="1078" w:type="dxa"/>
            <w:shd w:val="clear" w:color="auto" w:fill="auto"/>
          </w:tcPr>
          <w:p w14:paraId="78D52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114BA080">
            <w:pPr>
              <w:jc w:val="center"/>
              <w:rPr>
                <w:sz w:val="24"/>
                <w:szCs w:val="24"/>
              </w:rPr>
            </w:pPr>
          </w:p>
        </w:tc>
      </w:tr>
      <w:tr w14:paraId="66530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1254" w:type="dxa"/>
            <w:vMerge w:val="continue"/>
            <w:shd w:val="clear" w:color="auto" w:fill="auto"/>
          </w:tcPr>
          <w:p w14:paraId="3FE8C0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14:paraId="3279C799">
            <w:pPr>
              <w:jc w:val="center"/>
              <w:rPr>
                <w:sz w:val="24"/>
                <w:szCs w:val="24"/>
              </w:rPr>
            </w:pPr>
          </w:p>
          <w:p w14:paraId="7DB9D4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图文推送页，</w:t>
            </w:r>
          </w:p>
          <w:p w14:paraId="2100AA8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页首广告</w:t>
            </w:r>
          </w:p>
        </w:tc>
        <w:tc>
          <w:tcPr>
            <w:tcW w:w="1682" w:type="dxa"/>
            <w:shd w:val="clear" w:color="auto" w:fill="auto"/>
          </w:tcPr>
          <w:p w14:paraId="0C0D2E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图片广告，点击图片可进入指定网页</w:t>
            </w:r>
          </w:p>
        </w:tc>
        <w:tc>
          <w:tcPr>
            <w:tcW w:w="1288" w:type="dxa"/>
            <w:shd w:val="clear" w:color="auto" w:fill="auto"/>
          </w:tcPr>
          <w:p w14:paraId="7AB75575">
            <w:pPr>
              <w:jc w:val="center"/>
              <w:rPr>
                <w:sz w:val="24"/>
                <w:szCs w:val="24"/>
              </w:rPr>
            </w:pPr>
          </w:p>
          <w:p w14:paraId="7847D2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90000/月</w:t>
            </w:r>
          </w:p>
        </w:tc>
        <w:tc>
          <w:tcPr>
            <w:tcW w:w="1078" w:type="dxa"/>
            <w:shd w:val="clear" w:color="auto" w:fill="auto"/>
          </w:tcPr>
          <w:p w14:paraId="6174670B">
            <w:pPr>
              <w:jc w:val="center"/>
              <w:rPr>
                <w:sz w:val="24"/>
                <w:szCs w:val="24"/>
              </w:rPr>
            </w:pPr>
          </w:p>
          <w:p w14:paraId="34FB0E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PNG/JPG</w:t>
            </w:r>
          </w:p>
        </w:tc>
        <w:tc>
          <w:tcPr>
            <w:tcW w:w="2250" w:type="dxa"/>
            <w:shd w:val="clear" w:color="auto" w:fill="auto"/>
          </w:tcPr>
          <w:p w14:paraId="3D82C768">
            <w:pPr>
              <w:jc w:val="center"/>
              <w:rPr>
                <w:sz w:val="24"/>
                <w:szCs w:val="24"/>
              </w:rPr>
            </w:pPr>
          </w:p>
          <w:p w14:paraId="5ECC2C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600*180</w:t>
            </w:r>
          </w:p>
        </w:tc>
      </w:tr>
      <w:tr w14:paraId="47C4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4" w:type="dxa"/>
            <w:vMerge w:val="continue"/>
            <w:shd w:val="clear" w:color="auto" w:fill="auto"/>
          </w:tcPr>
          <w:p w14:paraId="1F0E54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14:paraId="049A8B32">
            <w:pPr>
              <w:jc w:val="center"/>
              <w:rPr>
                <w:sz w:val="24"/>
                <w:szCs w:val="24"/>
              </w:rPr>
            </w:pPr>
          </w:p>
          <w:p w14:paraId="23D847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图文推送页，</w:t>
            </w:r>
          </w:p>
          <w:p w14:paraId="7C98B9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页尾广告</w:t>
            </w:r>
          </w:p>
        </w:tc>
        <w:tc>
          <w:tcPr>
            <w:tcW w:w="1682" w:type="dxa"/>
            <w:shd w:val="clear" w:color="auto" w:fill="auto"/>
          </w:tcPr>
          <w:p w14:paraId="568B25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图片广告，点击图片可进入指定网页</w:t>
            </w:r>
          </w:p>
        </w:tc>
        <w:tc>
          <w:tcPr>
            <w:tcW w:w="1288" w:type="dxa"/>
            <w:shd w:val="clear" w:color="auto" w:fill="auto"/>
          </w:tcPr>
          <w:p w14:paraId="5D37B049">
            <w:pPr>
              <w:jc w:val="center"/>
              <w:rPr>
                <w:sz w:val="24"/>
                <w:szCs w:val="24"/>
              </w:rPr>
            </w:pPr>
          </w:p>
          <w:p w14:paraId="1604D4A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50000/月</w:t>
            </w:r>
          </w:p>
        </w:tc>
        <w:tc>
          <w:tcPr>
            <w:tcW w:w="1078" w:type="dxa"/>
            <w:shd w:val="clear" w:color="auto" w:fill="auto"/>
          </w:tcPr>
          <w:p w14:paraId="4309A5AE">
            <w:pPr>
              <w:jc w:val="center"/>
              <w:rPr>
                <w:sz w:val="24"/>
                <w:szCs w:val="24"/>
              </w:rPr>
            </w:pPr>
          </w:p>
          <w:p w14:paraId="5E2A529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PNG/JPG</w:t>
            </w:r>
          </w:p>
        </w:tc>
        <w:tc>
          <w:tcPr>
            <w:tcW w:w="2250" w:type="dxa"/>
            <w:shd w:val="clear" w:color="auto" w:fill="auto"/>
          </w:tcPr>
          <w:p w14:paraId="65F8752F">
            <w:pPr>
              <w:jc w:val="center"/>
              <w:rPr>
                <w:sz w:val="24"/>
                <w:szCs w:val="24"/>
              </w:rPr>
            </w:pPr>
          </w:p>
          <w:p w14:paraId="4151D9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600*180</w:t>
            </w:r>
          </w:p>
        </w:tc>
      </w:tr>
      <w:tr w14:paraId="3F43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254" w:type="dxa"/>
            <w:vMerge w:val="continue"/>
            <w:shd w:val="clear" w:color="auto" w:fill="auto"/>
          </w:tcPr>
          <w:p w14:paraId="21411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14:paraId="10B0627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微信菜单栏广告，底部菜单栏二级菜单</w:t>
            </w:r>
          </w:p>
        </w:tc>
        <w:tc>
          <w:tcPr>
            <w:tcW w:w="1682" w:type="dxa"/>
            <w:shd w:val="clear" w:color="auto" w:fill="auto"/>
          </w:tcPr>
          <w:p w14:paraId="7BAFAA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文字连接，点击链接可进入指定网页</w:t>
            </w:r>
          </w:p>
        </w:tc>
        <w:tc>
          <w:tcPr>
            <w:tcW w:w="1288" w:type="dxa"/>
            <w:shd w:val="clear" w:color="auto" w:fill="auto"/>
          </w:tcPr>
          <w:p w14:paraId="7121751F">
            <w:pPr>
              <w:jc w:val="center"/>
              <w:rPr>
                <w:sz w:val="24"/>
                <w:szCs w:val="24"/>
              </w:rPr>
            </w:pPr>
          </w:p>
          <w:p w14:paraId="5F66F0A5"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3000/天</w:t>
            </w:r>
          </w:p>
        </w:tc>
        <w:tc>
          <w:tcPr>
            <w:tcW w:w="1078" w:type="dxa"/>
            <w:shd w:val="clear" w:color="auto" w:fill="auto"/>
          </w:tcPr>
          <w:p w14:paraId="52075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0DBE52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以文字信息</w:t>
            </w:r>
          </w:p>
          <w:p w14:paraId="62E5B18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为主</w:t>
            </w:r>
          </w:p>
        </w:tc>
      </w:tr>
      <w:tr w14:paraId="37E6F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4" w:type="dxa"/>
            <w:shd w:val="clear" w:color="auto" w:fill="auto"/>
          </w:tcPr>
          <w:p w14:paraId="3A7487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华声在线微博</w:t>
            </w:r>
          </w:p>
        </w:tc>
        <w:tc>
          <w:tcPr>
            <w:tcW w:w="1980" w:type="dxa"/>
            <w:shd w:val="clear" w:color="auto" w:fill="auto"/>
          </w:tcPr>
          <w:p w14:paraId="26FB1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14:paraId="1DA7A15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文字+图片</w:t>
            </w:r>
          </w:p>
        </w:tc>
        <w:tc>
          <w:tcPr>
            <w:tcW w:w="1288" w:type="dxa"/>
            <w:shd w:val="clear" w:color="auto" w:fill="auto"/>
          </w:tcPr>
          <w:p w14:paraId="5A79DC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6000/条</w:t>
            </w:r>
          </w:p>
        </w:tc>
        <w:tc>
          <w:tcPr>
            <w:tcW w:w="1078" w:type="dxa"/>
            <w:shd w:val="clear" w:color="auto" w:fill="auto"/>
          </w:tcPr>
          <w:p w14:paraId="22C93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12005F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不含内容制作</w:t>
            </w:r>
          </w:p>
        </w:tc>
      </w:tr>
      <w:tr w14:paraId="66A81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4" w:type="dxa"/>
            <w:shd w:val="clear" w:color="auto" w:fill="auto"/>
            <w:vAlign w:val="center"/>
          </w:tcPr>
          <w:p w14:paraId="2E6012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华声在线视频号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0568C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14:paraId="58390D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921EC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15000/条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97EA60E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6BD30FCC">
            <w:pPr>
              <w:jc w:val="center"/>
            </w:pPr>
            <w:r>
              <w:rPr>
                <w:rFonts w:hint="eastAsia"/>
              </w:rPr>
              <w:t>不含内容制作</w:t>
            </w:r>
          </w:p>
        </w:tc>
      </w:tr>
      <w:tr w14:paraId="39795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4" w:type="dxa"/>
            <w:shd w:val="clear" w:color="auto" w:fill="auto"/>
            <w:vAlign w:val="center"/>
          </w:tcPr>
          <w:p w14:paraId="099029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华声在线抖音号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E569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14:paraId="1FE98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15A41FE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15000/条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5FBDD9B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1E4F1366">
            <w:pPr>
              <w:jc w:val="center"/>
            </w:pPr>
            <w:r>
              <w:rPr>
                <w:rFonts w:hint="eastAsia"/>
              </w:rPr>
              <w:t>不含内容制作</w:t>
            </w:r>
          </w:p>
        </w:tc>
      </w:tr>
      <w:tr w14:paraId="27B9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54" w:type="dxa"/>
            <w:shd w:val="clear" w:color="auto" w:fill="auto"/>
            <w:vAlign w:val="center"/>
          </w:tcPr>
          <w:p w14:paraId="7215C078">
            <w:pPr>
              <w:jc w:val="center"/>
              <w:rPr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各平台分发号推广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633FA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华声在线头条号、百家号、企鹅号、搜狐号、人民号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29C86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74CF8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8000</w:t>
            </w:r>
            <w:r>
              <w:rPr>
                <w:rFonts w:hint="eastAsia"/>
                <w:sz w:val="24"/>
                <w:szCs w:val="24"/>
              </w:rPr>
              <w:t>/条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7384BAA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57D139DD">
            <w:pPr>
              <w:jc w:val="center"/>
            </w:pPr>
            <w:r>
              <w:rPr>
                <w:rFonts w:hint="eastAsia"/>
              </w:rPr>
              <w:t>不含内容制作</w:t>
            </w:r>
          </w:p>
        </w:tc>
      </w:tr>
      <w:tr w14:paraId="191FB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254" w:type="dxa"/>
            <w:vMerge w:val="restart"/>
            <w:vAlign w:val="center"/>
          </w:tcPr>
          <w:p w14:paraId="03030E6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H5</w:t>
            </w:r>
          </w:p>
        </w:tc>
        <w:tc>
          <w:tcPr>
            <w:tcW w:w="1980" w:type="dxa"/>
            <w:vAlign w:val="center"/>
          </w:tcPr>
          <w:p w14:paraId="1ECE80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0AB1D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图文类</w:t>
            </w:r>
          </w:p>
        </w:tc>
        <w:tc>
          <w:tcPr>
            <w:tcW w:w="1288" w:type="dxa"/>
            <w:vAlign w:val="center"/>
          </w:tcPr>
          <w:p w14:paraId="376E66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90000/个</w:t>
            </w:r>
          </w:p>
        </w:tc>
        <w:tc>
          <w:tcPr>
            <w:tcW w:w="1078" w:type="dxa"/>
            <w:vAlign w:val="center"/>
          </w:tcPr>
          <w:p w14:paraId="266619B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8P以内</w:t>
            </w:r>
          </w:p>
        </w:tc>
        <w:tc>
          <w:tcPr>
            <w:tcW w:w="2250" w:type="dxa"/>
            <w:vAlign w:val="center"/>
          </w:tcPr>
          <w:p w14:paraId="2E46164E">
            <w:pPr>
              <w:jc w:val="center"/>
            </w:pPr>
            <w:r>
              <w:t xml:space="preserve">增加页面 </w:t>
            </w:r>
            <w:r>
              <w:rPr>
                <w:rFonts w:hint="eastAsia"/>
              </w:rPr>
              <w:t>以</w:t>
            </w:r>
            <w:r>
              <w:t>5000元</w:t>
            </w:r>
            <w:r>
              <w:rPr>
                <w:rFonts w:hint="eastAsia"/>
              </w:rPr>
              <w:t>/</w:t>
            </w:r>
            <w:r>
              <w:t>p加收</w:t>
            </w:r>
            <w:r>
              <w:rPr>
                <w:rFonts w:hint="eastAsia"/>
              </w:rPr>
              <w:t>费用（不打折）</w:t>
            </w:r>
          </w:p>
        </w:tc>
      </w:tr>
      <w:tr w14:paraId="7E57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54" w:type="dxa"/>
            <w:vMerge w:val="continue"/>
            <w:vAlign w:val="center"/>
          </w:tcPr>
          <w:p w14:paraId="56568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1AEA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76901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游戏互动类</w:t>
            </w:r>
          </w:p>
        </w:tc>
        <w:tc>
          <w:tcPr>
            <w:tcW w:w="1288" w:type="dxa"/>
            <w:vAlign w:val="center"/>
          </w:tcPr>
          <w:p w14:paraId="6D64B2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按定制的需求报价</w:t>
            </w:r>
          </w:p>
        </w:tc>
        <w:tc>
          <w:tcPr>
            <w:tcW w:w="1078" w:type="dxa"/>
            <w:vAlign w:val="center"/>
          </w:tcPr>
          <w:p w14:paraId="5C23D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08A6E00F">
            <w:pPr>
              <w:jc w:val="center"/>
            </w:pPr>
          </w:p>
        </w:tc>
      </w:tr>
      <w:tr w14:paraId="37E70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54" w:type="dxa"/>
            <w:vMerge w:val="continue"/>
            <w:vAlign w:val="center"/>
          </w:tcPr>
          <w:p w14:paraId="5240D3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EC63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65BEE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手绘设计类</w:t>
            </w:r>
          </w:p>
        </w:tc>
        <w:tc>
          <w:tcPr>
            <w:tcW w:w="1288" w:type="dxa"/>
            <w:vAlign w:val="center"/>
          </w:tcPr>
          <w:p w14:paraId="629BFF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按定制的需求报价</w:t>
            </w:r>
          </w:p>
        </w:tc>
        <w:tc>
          <w:tcPr>
            <w:tcW w:w="1078" w:type="dxa"/>
            <w:vAlign w:val="center"/>
          </w:tcPr>
          <w:p w14:paraId="070FFA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3F9C74AF">
            <w:pPr>
              <w:jc w:val="center"/>
            </w:pPr>
          </w:p>
        </w:tc>
      </w:tr>
      <w:tr w14:paraId="08547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9" w:hRule="atLeast"/>
        </w:trPr>
        <w:tc>
          <w:tcPr>
            <w:tcW w:w="1254" w:type="dxa"/>
            <w:vMerge w:val="restart"/>
            <w:vAlign w:val="center"/>
          </w:tcPr>
          <w:p w14:paraId="3BF63B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长图解（海报）</w:t>
            </w:r>
          </w:p>
        </w:tc>
        <w:tc>
          <w:tcPr>
            <w:tcW w:w="1980" w:type="dxa"/>
            <w:vAlign w:val="center"/>
          </w:tcPr>
          <w:p w14:paraId="77D8D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B940C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图文类</w:t>
            </w:r>
          </w:p>
        </w:tc>
        <w:tc>
          <w:tcPr>
            <w:tcW w:w="1288" w:type="dxa"/>
            <w:vAlign w:val="center"/>
          </w:tcPr>
          <w:p w14:paraId="1D97AF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30000/个</w:t>
            </w:r>
          </w:p>
        </w:tc>
        <w:tc>
          <w:tcPr>
            <w:tcW w:w="1078" w:type="dxa"/>
            <w:vAlign w:val="center"/>
          </w:tcPr>
          <w:p w14:paraId="78E034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1幅</w:t>
            </w:r>
          </w:p>
        </w:tc>
        <w:tc>
          <w:tcPr>
            <w:tcW w:w="2250" w:type="dxa"/>
            <w:vAlign w:val="center"/>
          </w:tcPr>
          <w:p w14:paraId="4EB59660">
            <w:pPr>
              <w:jc w:val="center"/>
            </w:pPr>
            <w:r>
              <w:t xml:space="preserve">增加页面 </w:t>
            </w:r>
            <w:r>
              <w:rPr>
                <w:rFonts w:hint="eastAsia"/>
              </w:rPr>
              <w:t>以</w:t>
            </w:r>
            <w:r>
              <w:t>5000元</w:t>
            </w:r>
            <w:r>
              <w:rPr>
                <w:rFonts w:hint="eastAsia"/>
              </w:rPr>
              <w:t>/</w:t>
            </w:r>
            <w:r>
              <w:t>p加收</w:t>
            </w:r>
            <w:r>
              <w:rPr>
                <w:rFonts w:hint="eastAsia"/>
              </w:rPr>
              <w:t>费用（不打折）</w:t>
            </w:r>
          </w:p>
        </w:tc>
      </w:tr>
      <w:tr w14:paraId="564BE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54" w:type="dxa"/>
            <w:vMerge w:val="continue"/>
            <w:vAlign w:val="center"/>
          </w:tcPr>
          <w:p w14:paraId="07295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96F7B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30A600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SVG海报</w:t>
            </w:r>
          </w:p>
        </w:tc>
        <w:tc>
          <w:tcPr>
            <w:tcW w:w="1288" w:type="dxa"/>
            <w:vAlign w:val="center"/>
          </w:tcPr>
          <w:p w14:paraId="4E56A27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按定制的需求报价</w:t>
            </w:r>
          </w:p>
        </w:tc>
        <w:tc>
          <w:tcPr>
            <w:tcW w:w="1078" w:type="dxa"/>
            <w:vAlign w:val="center"/>
          </w:tcPr>
          <w:p w14:paraId="757E1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6FC616A0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14BD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54" w:type="dxa"/>
            <w:vMerge w:val="continue"/>
            <w:vAlign w:val="center"/>
          </w:tcPr>
          <w:p w14:paraId="29DD4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9098A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7DC44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漫画海报</w:t>
            </w:r>
          </w:p>
        </w:tc>
        <w:tc>
          <w:tcPr>
            <w:tcW w:w="1288" w:type="dxa"/>
            <w:vAlign w:val="center"/>
          </w:tcPr>
          <w:p w14:paraId="6A8DE4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按定制的需求报价</w:t>
            </w:r>
          </w:p>
        </w:tc>
        <w:tc>
          <w:tcPr>
            <w:tcW w:w="1078" w:type="dxa"/>
            <w:vAlign w:val="center"/>
          </w:tcPr>
          <w:p w14:paraId="0AFB44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1397425F">
            <w:pPr>
              <w:jc w:val="center"/>
            </w:pPr>
          </w:p>
        </w:tc>
      </w:tr>
      <w:tr w14:paraId="3CE85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254" w:type="dxa"/>
            <w:vMerge w:val="restart"/>
            <w:vAlign w:val="center"/>
          </w:tcPr>
          <w:p w14:paraId="6BD45D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综合专题</w:t>
            </w:r>
          </w:p>
        </w:tc>
        <w:tc>
          <w:tcPr>
            <w:tcW w:w="1980" w:type="dxa"/>
            <w:vAlign w:val="center"/>
          </w:tcPr>
          <w:p w14:paraId="0740F5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5AA955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美术、程序设计、框架搭建、内容填充</w:t>
            </w:r>
          </w:p>
        </w:tc>
        <w:tc>
          <w:tcPr>
            <w:tcW w:w="1288" w:type="dxa"/>
            <w:vAlign w:val="center"/>
          </w:tcPr>
          <w:p w14:paraId="24C731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150000/个</w:t>
            </w:r>
          </w:p>
        </w:tc>
        <w:tc>
          <w:tcPr>
            <w:tcW w:w="1078" w:type="dxa"/>
            <w:vAlign w:val="center"/>
          </w:tcPr>
          <w:p w14:paraId="79FDF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vAlign w:val="center"/>
          </w:tcPr>
          <w:p w14:paraId="5BF60473">
            <w:pPr>
              <w:jc w:val="center"/>
            </w:pPr>
          </w:p>
        </w:tc>
      </w:tr>
      <w:tr w14:paraId="268D1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254" w:type="dxa"/>
            <w:vMerge w:val="continue"/>
            <w:vAlign w:val="center"/>
          </w:tcPr>
          <w:p w14:paraId="096B4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D124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455CD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模板专题</w:t>
            </w:r>
          </w:p>
        </w:tc>
        <w:tc>
          <w:tcPr>
            <w:tcW w:w="1288" w:type="dxa"/>
            <w:vAlign w:val="center"/>
          </w:tcPr>
          <w:p w14:paraId="57D5E4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100000/个</w:t>
            </w:r>
          </w:p>
        </w:tc>
        <w:tc>
          <w:tcPr>
            <w:tcW w:w="1078" w:type="dxa"/>
            <w:vAlign w:val="center"/>
          </w:tcPr>
          <w:p w14:paraId="1891EE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Merge w:val="continue"/>
            <w:vAlign w:val="center"/>
          </w:tcPr>
          <w:p w14:paraId="0E034D17">
            <w:pPr>
              <w:jc w:val="center"/>
              <w:rPr>
                <w:sz w:val="24"/>
                <w:szCs w:val="24"/>
              </w:rPr>
            </w:pPr>
          </w:p>
        </w:tc>
      </w:tr>
      <w:tr w14:paraId="7062C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54" w:type="dxa"/>
            <w:vAlign w:val="center"/>
          </w:tcPr>
          <w:p w14:paraId="2C0BE2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图文直播</w:t>
            </w:r>
          </w:p>
        </w:tc>
        <w:tc>
          <w:tcPr>
            <w:tcW w:w="1980" w:type="dxa"/>
            <w:vAlign w:val="center"/>
          </w:tcPr>
          <w:p w14:paraId="186027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DC8195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图片+文字</w:t>
            </w:r>
          </w:p>
        </w:tc>
        <w:tc>
          <w:tcPr>
            <w:tcW w:w="1288" w:type="dxa"/>
            <w:vAlign w:val="center"/>
          </w:tcPr>
          <w:p w14:paraId="5F30E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50000/个</w:t>
            </w:r>
          </w:p>
        </w:tc>
        <w:tc>
          <w:tcPr>
            <w:tcW w:w="1078" w:type="dxa"/>
            <w:vAlign w:val="center"/>
          </w:tcPr>
          <w:p w14:paraId="42C73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56E0E8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若发生交通、食宿等成本根据实际发生另行结算</w:t>
            </w:r>
          </w:p>
        </w:tc>
      </w:tr>
      <w:tr w14:paraId="009B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254" w:type="dxa"/>
            <w:vAlign w:val="center"/>
          </w:tcPr>
          <w:p w14:paraId="3D02B1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图文推送</w:t>
            </w:r>
          </w:p>
        </w:tc>
        <w:tc>
          <w:tcPr>
            <w:tcW w:w="1980" w:type="dxa"/>
            <w:vAlign w:val="center"/>
          </w:tcPr>
          <w:p w14:paraId="25843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B89BC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图片+文字</w:t>
            </w:r>
          </w:p>
        </w:tc>
        <w:tc>
          <w:tcPr>
            <w:tcW w:w="1288" w:type="dxa"/>
            <w:vAlign w:val="center"/>
          </w:tcPr>
          <w:p w14:paraId="30C38E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1500/条</w:t>
            </w:r>
          </w:p>
        </w:tc>
        <w:tc>
          <w:tcPr>
            <w:tcW w:w="1078" w:type="dxa"/>
            <w:vAlign w:val="center"/>
          </w:tcPr>
          <w:p w14:paraId="4A74FDFB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42D476F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BC7B929">
      <w:pPr>
        <w:jc w:val="center"/>
        <w:rPr>
          <w:b/>
          <w:bCs/>
          <w:sz w:val="28"/>
          <w:szCs w:val="28"/>
        </w:rPr>
      </w:pPr>
    </w:p>
    <w:p w14:paraId="204450BC">
      <w:pPr>
        <w:pStyle w:val="2"/>
      </w:pPr>
    </w:p>
    <w:p w14:paraId="6ED14606"/>
    <w:p w14:paraId="3AC4E9DD">
      <w:pPr>
        <w:jc w:val="center"/>
        <w:rPr>
          <w:b/>
          <w:bCs/>
          <w:sz w:val="24"/>
          <w:szCs w:val="24"/>
        </w:rPr>
      </w:pPr>
    </w:p>
    <w:p w14:paraId="297E5537">
      <w:pPr>
        <w:jc w:val="center"/>
        <w:rPr>
          <w:b/>
          <w:bCs/>
          <w:sz w:val="24"/>
          <w:szCs w:val="24"/>
        </w:rPr>
      </w:pPr>
    </w:p>
    <w:p w14:paraId="199C70B6">
      <w:pPr>
        <w:jc w:val="center"/>
        <w:rPr>
          <w:b/>
          <w:bCs/>
          <w:sz w:val="24"/>
          <w:szCs w:val="24"/>
        </w:rPr>
      </w:pPr>
    </w:p>
    <w:p w14:paraId="4FA36398">
      <w:pPr>
        <w:jc w:val="center"/>
        <w:rPr>
          <w:b/>
          <w:bCs/>
          <w:sz w:val="24"/>
          <w:szCs w:val="24"/>
        </w:rPr>
      </w:pPr>
    </w:p>
    <w:p w14:paraId="33812395">
      <w:pPr>
        <w:jc w:val="center"/>
        <w:rPr>
          <w:b/>
          <w:bCs/>
          <w:sz w:val="24"/>
          <w:szCs w:val="24"/>
        </w:rPr>
      </w:pPr>
    </w:p>
    <w:p w14:paraId="38487FBA">
      <w:pPr>
        <w:jc w:val="center"/>
        <w:rPr>
          <w:b/>
          <w:bCs/>
          <w:sz w:val="24"/>
          <w:szCs w:val="24"/>
        </w:rPr>
      </w:pPr>
    </w:p>
    <w:p w14:paraId="35C5DCC1">
      <w:pPr>
        <w:jc w:val="center"/>
        <w:rPr>
          <w:b/>
          <w:bCs/>
          <w:sz w:val="24"/>
          <w:szCs w:val="24"/>
        </w:rPr>
      </w:pPr>
    </w:p>
    <w:p w14:paraId="6B1A2929">
      <w:pPr>
        <w:jc w:val="center"/>
        <w:rPr>
          <w:b/>
          <w:bCs/>
          <w:sz w:val="24"/>
          <w:szCs w:val="24"/>
        </w:rPr>
      </w:pPr>
    </w:p>
    <w:p w14:paraId="58C9040B">
      <w:pPr>
        <w:jc w:val="center"/>
        <w:rPr>
          <w:b/>
          <w:bCs/>
          <w:sz w:val="24"/>
          <w:szCs w:val="24"/>
        </w:rPr>
      </w:pPr>
    </w:p>
    <w:p w14:paraId="14162F22">
      <w:pPr>
        <w:jc w:val="center"/>
        <w:rPr>
          <w:b/>
          <w:bCs/>
          <w:sz w:val="24"/>
          <w:szCs w:val="24"/>
        </w:rPr>
      </w:pPr>
    </w:p>
    <w:p w14:paraId="5FF4F45E">
      <w:pPr>
        <w:jc w:val="center"/>
        <w:rPr>
          <w:b/>
          <w:bCs/>
          <w:sz w:val="24"/>
          <w:szCs w:val="24"/>
        </w:rPr>
      </w:pPr>
    </w:p>
    <w:p w14:paraId="26DA1EC4">
      <w:pPr>
        <w:jc w:val="center"/>
        <w:rPr>
          <w:b/>
          <w:bCs/>
          <w:sz w:val="24"/>
          <w:szCs w:val="24"/>
        </w:rPr>
      </w:pPr>
    </w:p>
    <w:p w14:paraId="59B52571">
      <w:pPr>
        <w:jc w:val="center"/>
        <w:rPr>
          <w:b/>
          <w:bCs/>
          <w:sz w:val="24"/>
          <w:szCs w:val="24"/>
        </w:rPr>
      </w:pPr>
    </w:p>
    <w:p w14:paraId="370C1458">
      <w:pPr>
        <w:jc w:val="center"/>
        <w:rPr>
          <w:b/>
          <w:bCs/>
          <w:sz w:val="24"/>
          <w:szCs w:val="24"/>
        </w:rPr>
      </w:pPr>
    </w:p>
    <w:p w14:paraId="1F6A6F28">
      <w:pPr>
        <w:rPr>
          <w:b/>
          <w:bCs/>
          <w:sz w:val="24"/>
          <w:szCs w:val="24"/>
        </w:rPr>
      </w:pPr>
    </w:p>
    <w:p w14:paraId="4B202A9D">
      <w:pPr>
        <w:jc w:val="center"/>
        <w:rPr>
          <w:b/>
          <w:bCs/>
          <w:sz w:val="24"/>
          <w:szCs w:val="24"/>
        </w:rPr>
      </w:pPr>
    </w:p>
    <w:p w14:paraId="3A604A51">
      <w:pPr>
        <w:jc w:val="center"/>
        <w:rPr>
          <w:b/>
          <w:bCs/>
          <w:sz w:val="24"/>
          <w:szCs w:val="24"/>
        </w:rPr>
      </w:pPr>
    </w:p>
    <w:p w14:paraId="3DB0C9C0">
      <w:pPr>
        <w:jc w:val="center"/>
        <w:rPr>
          <w:b/>
          <w:bCs/>
          <w:sz w:val="24"/>
          <w:szCs w:val="24"/>
        </w:rPr>
      </w:pPr>
    </w:p>
    <w:p w14:paraId="35E7CD41">
      <w:pPr>
        <w:jc w:val="center"/>
        <w:rPr>
          <w:b/>
          <w:bCs/>
          <w:sz w:val="24"/>
          <w:szCs w:val="24"/>
        </w:rPr>
      </w:pPr>
    </w:p>
    <w:p w14:paraId="4FA8BB6F">
      <w:pPr>
        <w:jc w:val="center"/>
        <w:rPr>
          <w:b/>
          <w:bCs/>
          <w:sz w:val="24"/>
          <w:szCs w:val="24"/>
        </w:rPr>
      </w:pPr>
    </w:p>
    <w:p w14:paraId="347B492D">
      <w:pPr>
        <w:jc w:val="center"/>
        <w:rPr>
          <w:b/>
          <w:bCs/>
          <w:sz w:val="24"/>
          <w:szCs w:val="24"/>
        </w:rPr>
      </w:pPr>
    </w:p>
    <w:p w14:paraId="221B4560">
      <w:pPr>
        <w:rPr>
          <w:b/>
          <w:bCs/>
          <w:sz w:val="24"/>
          <w:szCs w:val="24"/>
        </w:rPr>
      </w:pPr>
    </w:p>
    <w:p w14:paraId="24C9E84F">
      <w:pPr>
        <w:jc w:val="center"/>
        <w:rPr>
          <w:b/>
          <w:bCs/>
          <w:sz w:val="24"/>
          <w:szCs w:val="24"/>
        </w:rPr>
      </w:pPr>
    </w:p>
    <w:p w14:paraId="1B61925F">
      <w:pPr>
        <w:jc w:val="center"/>
        <w:rPr>
          <w:rFonts w:hint="eastAsia"/>
          <w:b/>
          <w:bCs/>
          <w:sz w:val="24"/>
          <w:szCs w:val="24"/>
        </w:rPr>
      </w:pPr>
    </w:p>
    <w:p w14:paraId="26815F6F">
      <w:pPr>
        <w:jc w:val="center"/>
        <w:rPr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网 站 优 化SEO 刊 例 </w:t>
      </w:r>
      <w:r>
        <w:rPr>
          <w:rFonts w:hint="eastAsia" w:ascii="宋体" w:hAnsi="宋体" w:cs="宋体"/>
          <w:b/>
          <w:bCs/>
          <w:sz w:val="24"/>
          <w:szCs w:val="24"/>
        </w:rPr>
        <w:t>价 格 表</w:t>
      </w:r>
    </w:p>
    <w:p w14:paraId="7A92AA0E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百度网站优化排名SEO报价(可选关键词)：</w:t>
      </w:r>
    </w:p>
    <w:p w14:paraId="13F64F12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按网站优化服务类型报价（每月）：</w:t>
      </w:r>
    </w:p>
    <w:tbl>
      <w:tblPr>
        <w:tblStyle w:val="4"/>
        <w:tblW w:w="9593" w:type="dxa"/>
        <w:tblInd w:w="-4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1"/>
        <w:gridCol w:w="2520"/>
        <w:gridCol w:w="3844"/>
        <w:gridCol w:w="1448"/>
      </w:tblGrid>
      <w:tr w14:paraId="506F5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/>
            <w:vAlign w:val="center"/>
          </w:tcPr>
          <w:p w14:paraId="0E10C10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服务类型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/>
            <w:vAlign w:val="center"/>
          </w:tcPr>
          <w:p w14:paraId="601B30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要求</w:t>
            </w:r>
          </w:p>
        </w:tc>
        <w:tc>
          <w:tcPr>
            <w:tcW w:w="3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/>
            <w:vAlign w:val="center"/>
          </w:tcPr>
          <w:p w14:paraId="79AA31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排名效果</w:t>
            </w:r>
            <w:r>
              <w:rPr>
                <w:b/>
                <w:bCs/>
                <w:sz w:val="24"/>
                <w:szCs w:val="24"/>
              </w:rPr>
              <w:t>[</w:t>
            </w:r>
            <w:r>
              <w:rPr>
                <w:rFonts w:hint="eastAsia"/>
                <w:b/>
                <w:bCs/>
                <w:sz w:val="24"/>
                <w:szCs w:val="24"/>
              </w:rPr>
              <w:t>除开竞价</w:t>
            </w:r>
            <w:r>
              <w:rPr>
                <w:b/>
                <w:bCs/>
                <w:sz w:val="24"/>
                <w:szCs w:val="24"/>
              </w:rPr>
              <w:t>,</w:t>
            </w:r>
            <w:r>
              <w:rPr>
                <w:rFonts w:hint="eastAsia"/>
                <w:b/>
                <w:bCs/>
                <w:sz w:val="24"/>
                <w:szCs w:val="24"/>
              </w:rPr>
              <w:t>自然排名</w:t>
            </w:r>
            <w:r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/>
            <w:vAlign w:val="center"/>
          </w:tcPr>
          <w:p w14:paraId="0204166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价格</w:t>
            </w:r>
          </w:p>
        </w:tc>
      </w:tr>
      <w:tr w14:paraId="13D82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780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普及型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B12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用户提供5</w:t>
            </w:r>
            <w:r>
              <w:rPr>
                <w:sz w:val="24"/>
                <w:szCs w:val="24"/>
              </w:rPr>
              <w:t>-</w:t>
            </w:r>
            <w:r>
              <w:rPr>
                <w:rFonts w:hint="eastAsia"/>
                <w:sz w:val="24"/>
                <w:szCs w:val="24"/>
              </w:rPr>
              <w:t>10个关键字</w:t>
            </w:r>
          </w:p>
        </w:tc>
        <w:tc>
          <w:tcPr>
            <w:tcW w:w="3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57C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至少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个关键字百度左侧排名前</w:t>
            </w:r>
            <w:r>
              <w:rPr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EC7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37500元</w:t>
            </w:r>
          </w:p>
        </w:tc>
      </w:tr>
      <w:tr w14:paraId="4953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40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推广型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150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用户提供10</w:t>
            </w:r>
            <w:r>
              <w:rPr>
                <w:sz w:val="24"/>
                <w:szCs w:val="24"/>
              </w:rPr>
              <w:t>-15</w:t>
            </w:r>
            <w:r>
              <w:rPr>
                <w:rFonts w:hint="eastAsia"/>
                <w:sz w:val="24"/>
                <w:szCs w:val="24"/>
              </w:rPr>
              <w:t>个关键字</w:t>
            </w:r>
          </w:p>
        </w:tc>
        <w:tc>
          <w:tcPr>
            <w:tcW w:w="3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28E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至少2个关键字排名前</w:t>
            </w: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位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其中一个前</w:t>
            </w:r>
            <w:r>
              <w:rPr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B05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105000元</w:t>
            </w:r>
          </w:p>
        </w:tc>
      </w:tr>
      <w:tr w14:paraId="56C9D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864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专业型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BCE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用户提供</w:t>
            </w:r>
            <w:r>
              <w:rPr>
                <w:sz w:val="24"/>
                <w:szCs w:val="24"/>
              </w:rPr>
              <w:t>15-20</w:t>
            </w:r>
            <w:r>
              <w:rPr>
                <w:rFonts w:hint="eastAsia"/>
                <w:sz w:val="24"/>
                <w:szCs w:val="24"/>
              </w:rPr>
              <w:t>个关键字</w:t>
            </w:r>
          </w:p>
        </w:tc>
        <w:tc>
          <w:tcPr>
            <w:tcW w:w="3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04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至少4个关键字排名前</w:t>
            </w: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位，其中三个前</w:t>
            </w:r>
            <w:r>
              <w:rPr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E1F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210000元</w:t>
            </w:r>
          </w:p>
        </w:tc>
      </w:tr>
      <w:tr w14:paraId="5B649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8CB7B">
            <w:pPr>
              <w:ind w:firstLine="118" w:firstLineChars="49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说明</w:t>
            </w:r>
            <w:r>
              <w:rPr>
                <w:rFonts w:hint="eastAsia"/>
                <w:sz w:val="24"/>
                <w:szCs w:val="24"/>
              </w:rPr>
              <w:t>：以下情况左侧优化排名</w:t>
            </w:r>
            <w:r>
              <w:rPr>
                <w:sz w:val="24"/>
                <w:szCs w:val="24"/>
              </w:rPr>
              <w:t>seo</w:t>
            </w:r>
            <w:r>
              <w:rPr>
                <w:rFonts w:hint="eastAsia"/>
                <w:sz w:val="24"/>
                <w:szCs w:val="24"/>
              </w:rPr>
              <w:t>价格个案处理：</w:t>
            </w:r>
          </w:p>
          <w:p w14:paraId="584AEBC6">
            <w:pPr>
              <w:ind w:firstLine="720" w:firstLineChars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  <w:r>
              <w:rPr>
                <w:rFonts w:hint="eastAsia"/>
                <w:sz w:val="24"/>
                <w:szCs w:val="24"/>
              </w:rPr>
              <w:t>关键词过热或相关性竞争过高。</w:t>
            </w:r>
            <w:r>
              <w:rPr>
                <w:sz w:val="24"/>
                <w:szCs w:val="24"/>
              </w:rPr>
              <w:t xml:space="preserve"> </w:t>
            </w:r>
          </w:p>
          <w:p w14:paraId="4C99AE0B">
            <w:pPr>
              <w:ind w:firstLine="720" w:firstLineChars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  <w:r>
              <w:rPr>
                <w:rFonts w:hint="eastAsia"/>
                <w:sz w:val="24"/>
                <w:szCs w:val="24"/>
              </w:rPr>
              <w:t>要求的排名位置不包括在以上所列范围。</w:t>
            </w:r>
            <w:r>
              <w:rPr>
                <w:sz w:val="24"/>
                <w:szCs w:val="24"/>
              </w:rPr>
              <w:t xml:space="preserve"> </w:t>
            </w:r>
          </w:p>
          <w:p w14:paraId="2ED8A7CB">
            <w:pPr>
              <w:ind w:firstLine="720" w:firstLineChars="30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C)</w:t>
            </w:r>
            <w:r>
              <w:rPr>
                <w:rFonts w:hint="eastAsia"/>
                <w:sz w:val="24"/>
                <w:szCs w:val="24"/>
              </w:rPr>
              <w:t>客户其他的特殊要求，需要另行考虑左侧优化排名</w:t>
            </w:r>
            <w:r>
              <w:rPr>
                <w:sz w:val="24"/>
                <w:szCs w:val="24"/>
              </w:rPr>
              <w:t>SEO</w:t>
            </w:r>
            <w:r>
              <w:rPr>
                <w:rFonts w:hint="eastAsia"/>
                <w:sz w:val="24"/>
                <w:szCs w:val="24"/>
              </w:rPr>
              <w:t>报价的。</w:t>
            </w:r>
          </w:p>
        </w:tc>
      </w:tr>
    </w:tbl>
    <w:p w14:paraId="13184637">
      <w:pPr>
        <w:rPr>
          <w:sz w:val="18"/>
          <w:szCs w:val="18"/>
        </w:rPr>
      </w:pPr>
    </w:p>
    <w:p w14:paraId="257FE071">
      <w:pPr>
        <w:rPr>
          <w:rFonts w:ascii="宋体" w:hAnsi="宋体" w:cs="宋体"/>
          <w:b/>
          <w:bCs/>
          <w:sz w:val="28"/>
          <w:szCs w:val="28"/>
        </w:rPr>
      </w:pPr>
    </w:p>
    <w:p w14:paraId="721941EF">
      <w:pPr>
        <w:pStyle w:val="2"/>
      </w:pPr>
    </w:p>
    <w:p w14:paraId="46AB4382">
      <w:pPr>
        <w:ind w:firstLine="1205" w:firstLineChars="500"/>
        <w:jc w:val="center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华  声  论  坛  广  告  刊  例 价 格 表</w:t>
      </w:r>
    </w:p>
    <w:p w14:paraId="3D785BAE">
      <w:pPr>
        <w:ind w:firstLine="840" w:firstLineChars="400"/>
        <w:rPr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198120</wp:posOffset>
                </wp:positionV>
                <wp:extent cx="800100" cy="29718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9548E5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广告位置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9pt;margin-top:15.6pt;height:23.4pt;width:63pt;z-index:251662336;mso-width-relative:page;mso-height-relative:page;" filled="f" stroked="f" coordsize="21600,21600" o:gfxdata="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LSf8BtUAAAAI&#10;AQAADwAAAAAAAAABACAAAAAiAAAAZHJzL2Rvd25yZXYueG1sUEsBAhQAFAAAAAgAh07iQL4ksyet&#10;AQAATwMAAA4AAAAAAAAAAQAgAAAAJA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39548E5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广告位置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W w:w="9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5040"/>
        <w:gridCol w:w="2741"/>
      </w:tblGrid>
      <w:tr w14:paraId="1309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91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tl2br w:val="single" w:color="auto" w:sz="4" w:space="0"/>
            </w:tcBorders>
            <w:shd w:val="clear" w:color="auto" w:fill="DCE6F2"/>
          </w:tcPr>
          <w:p w14:paraId="68BE6CFA"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191770</wp:posOffset>
                      </wp:positionV>
                      <wp:extent cx="800100" cy="297180"/>
                      <wp:effectExtent l="0" t="0" r="0" b="0"/>
                      <wp:wrapNone/>
                      <wp:docPr id="46" name="文本框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19CC49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广告形式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pt;margin-top:15.1pt;height:23.4pt;width:63pt;z-index:251661312;mso-width-relative:page;mso-height-relative:page;" filled="f" stroked="f" coordsize="21600,21600" o:gfxdata="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WdG+6tUAAAAI&#10;AQAADwAAAAAAAAABACAAAAAiAAAAZHJzL2Rvd25yZXYueG1sUEsBAhQAFAAAAAgAh07iQIpyC/Ot&#10;AQAATwMAAA4AAAAAAAAAAQAgAAAAJAEAAGRycy9lMm9Eb2MueG1sUEsFBgAAAAAGAAYAWQEAAEMF&#10;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519CC4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广告形式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  <w:tcBorders>
              <w:top w:val="double" w:color="auto" w:sz="4" w:space="0"/>
            </w:tcBorders>
            <w:shd w:val="clear" w:color="auto" w:fill="DCE6F2"/>
            <w:vAlign w:val="center"/>
          </w:tcPr>
          <w:p w14:paraId="5A02FF0D">
            <w:pPr>
              <w:jc w:val="center"/>
            </w:pPr>
            <w:r>
              <w:rPr>
                <w:rFonts w:hint="eastAsia"/>
              </w:rPr>
              <w:t>价格</w:t>
            </w:r>
          </w:p>
        </w:tc>
        <w:tc>
          <w:tcPr>
            <w:tcW w:w="2741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shd w:val="clear" w:color="auto" w:fill="DCE6F2"/>
            <w:vAlign w:val="center"/>
          </w:tcPr>
          <w:p w14:paraId="5DB0BFD8">
            <w:pPr>
              <w:jc w:val="center"/>
            </w:pPr>
            <w:r>
              <w:rPr>
                <w:rFonts w:hint="eastAsia"/>
              </w:rPr>
              <w:t>格式标准（广告格式按论坛页面实际尺寸）</w:t>
            </w:r>
          </w:p>
        </w:tc>
      </w:tr>
      <w:tr w14:paraId="691C1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91" w:type="dxa"/>
            <w:tcBorders>
              <w:left w:val="double" w:color="auto" w:sz="4" w:space="0"/>
            </w:tcBorders>
            <w:vAlign w:val="center"/>
          </w:tcPr>
          <w:p w14:paraId="427EB228">
            <w:pPr>
              <w:jc w:val="center"/>
            </w:pPr>
            <w:r>
              <w:rPr>
                <w:rFonts w:hint="eastAsia"/>
              </w:rPr>
              <w:t>论坛短消息</w:t>
            </w:r>
          </w:p>
          <w:p w14:paraId="0533AAEB">
            <w:pPr>
              <w:jc w:val="center"/>
            </w:pPr>
            <w:r>
              <w:rPr>
                <w:rFonts w:hint="eastAsia"/>
              </w:rPr>
              <w:t>群发</w:t>
            </w:r>
          </w:p>
        </w:tc>
        <w:tc>
          <w:tcPr>
            <w:tcW w:w="5040" w:type="dxa"/>
            <w:vAlign w:val="center"/>
          </w:tcPr>
          <w:p w14:paraId="16CBFF73">
            <w:pPr>
              <w:jc w:val="center"/>
            </w:pPr>
            <w:r>
              <w:rPr>
                <w:rFonts w:hint="eastAsia"/>
              </w:rPr>
              <w:t>60000元/次（文字）</w:t>
            </w:r>
          </w:p>
          <w:p w14:paraId="604FD057">
            <w:pPr>
              <w:jc w:val="center"/>
            </w:pPr>
            <w:r>
              <w:rPr>
                <w:rFonts w:hint="eastAsia"/>
              </w:rPr>
              <w:t>120000元/次（文字+图片）</w:t>
            </w:r>
          </w:p>
        </w:tc>
        <w:tc>
          <w:tcPr>
            <w:tcW w:w="2741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BDF2FF4">
            <w:pPr>
              <w:jc w:val="center"/>
            </w:pPr>
            <w:r>
              <w:rPr>
                <w:rFonts w:hint="eastAsia"/>
              </w:rPr>
              <w:t>530万注册用户</w:t>
            </w:r>
          </w:p>
        </w:tc>
      </w:tr>
      <w:tr w14:paraId="4B8A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91" w:type="dxa"/>
            <w:tcBorders>
              <w:left w:val="double" w:color="auto" w:sz="4" w:space="0"/>
            </w:tcBorders>
            <w:vAlign w:val="center"/>
          </w:tcPr>
          <w:p w14:paraId="4609B525">
            <w:pPr>
              <w:jc w:val="center"/>
            </w:pPr>
            <w:r>
              <w:rPr>
                <w:rFonts w:hint="eastAsia"/>
              </w:rPr>
              <w:t>全部论坛列表</w:t>
            </w:r>
          </w:p>
          <w:p w14:paraId="2222E375">
            <w:pPr>
              <w:jc w:val="center"/>
            </w:pPr>
            <w:r>
              <w:rPr>
                <w:rFonts w:hint="eastAsia"/>
              </w:rPr>
              <w:t>总固顶</w:t>
            </w:r>
          </w:p>
        </w:tc>
        <w:tc>
          <w:tcPr>
            <w:tcW w:w="5040" w:type="dxa"/>
            <w:vAlign w:val="center"/>
          </w:tcPr>
          <w:p w14:paraId="7B5A577B">
            <w:pPr>
              <w:wordWrap w:val="0"/>
              <w:jc w:val="center"/>
            </w:pPr>
            <w:r>
              <w:rPr>
                <w:rFonts w:hint="eastAsia"/>
              </w:rPr>
              <w:t>15000元/天</w:t>
            </w:r>
          </w:p>
        </w:tc>
        <w:tc>
          <w:tcPr>
            <w:tcW w:w="2741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974CA57">
            <w:pPr>
              <w:jc w:val="center"/>
            </w:pPr>
            <w:r>
              <w:rPr>
                <w:rFonts w:hint="eastAsia"/>
              </w:rPr>
              <w:t>每次刊登时间不能超过3天</w:t>
            </w:r>
          </w:p>
        </w:tc>
      </w:tr>
      <w:tr w14:paraId="52EA7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91" w:type="dxa"/>
            <w:tcBorders>
              <w:left w:val="double" w:color="auto" w:sz="4" w:space="0"/>
            </w:tcBorders>
            <w:vAlign w:val="center"/>
          </w:tcPr>
          <w:p w14:paraId="6047B964">
            <w:pPr>
              <w:jc w:val="center"/>
            </w:pPr>
            <w:r>
              <w:rPr>
                <w:rFonts w:hint="eastAsia"/>
              </w:rPr>
              <w:t>各分区</w:t>
            </w:r>
          </w:p>
          <w:p w14:paraId="6EF924A9">
            <w:pPr>
              <w:jc w:val="center"/>
            </w:pPr>
            <w:r>
              <w:rPr>
                <w:rFonts w:hint="eastAsia"/>
              </w:rPr>
              <w:t>论坛列表固顶</w:t>
            </w:r>
          </w:p>
        </w:tc>
        <w:tc>
          <w:tcPr>
            <w:tcW w:w="5040" w:type="dxa"/>
            <w:vAlign w:val="center"/>
          </w:tcPr>
          <w:p w14:paraId="3433B6EB">
            <w:pPr>
              <w:wordWrap w:val="0"/>
              <w:jc w:val="center"/>
            </w:pPr>
            <w:r>
              <w:rPr>
                <w:rFonts w:hint="eastAsia"/>
              </w:rPr>
              <w:t>9000元/天</w:t>
            </w:r>
          </w:p>
        </w:tc>
        <w:tc>
          <w:tcPr>
            <w:tcW w:w="2741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C86D632">
            <w:pPr>
              <w:jc w:val="center"/>
            </w:pPr>
            <w:r>
              <w:rPr>
                <w:rFonts w:hint="eastAsia"/>
              </w:rPr>
              <w:t>每次刊登时间不能超过3天</w:t>
            </w:r>
          </w:p>
        </w:tc>
      </w:tr>
      <w:tr w14:paraId="48AC9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91" w:type="dxa"/>
            <w:tcBorders>
              <w:left w:val="double" w:color="auto" w:sz="4" w:space="0"/>
            </w:tcBorders>
            <w:vAlign w:val="center"/>
          </w:tcPr>
          <w:p w14:paraId="30BDB406">
            <w:pPr>
              <w:jc w:val="center"/>
            </w:pPr>
            <w:r>
              <w:rPr>
                <w:rFonts w:hint="eastAsia"/>
              </w:rPr>
              <w:t>单个论坛</w:t>
            </w:r>
          </w:p>
          <w:p w14:paraId="5D494635">
            <w:pPr>
              <w:jc w:val="center"/>
            </w:pPr>
            <w:r>
              <w:rPr>
                <w:rFonts w:hint="eastAsia"/>
              </w:rPr>
              <w:t>列表总固顶</w:t>
            </w:r>
          </w:p>
        </w:tc>
        <w:tc>
          <w:tcPr>
            <w:tcW w:w="5040" w:type="dxa"/>
            <w:vAlign w:val="center"/>
          </w:tcPr>
          <w:p w14:paraId="198196C1">
            <w:pPr>
              <w:wordWrap w:val="0"/>
              <w:jc w:val="center"/>
            </w:pPr>
            <w:r>
              <w:rPr>
                <w:rFonts w:hint="eastAsia"/>
              </w:rPr>
              <w:t>6000元/天</w:t>
            </w:r>
          </w:p>
        </w:tc>
        <w:tc>
          <w:tcPr>
            <w:tcW w:w="2741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BBCB605">
            <w:pPr>
              <w:jc w:val="center"/>
            </w:pPr>
            <w:r>
              <w:rPr>
                <w:rFonts w:hint="eastAsia"/>
              </w:rPr>
              <w:t>每次刊登时间不能超过3天</w:t>
            </w:r>
          </w:p>
        </w:tc>
      </w:tr>
    </w:tbl>
    <w:p w14:paraId="2AD45403">
      <w:pPr>
        <w:rPr>
          <w:sz w:val="18"/>
          <w:szCs w:val="18"/>
        </w:rPr>
      </w:pPr>
    </w:p>
    <w:p w14:paraId="644C9E4F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 w14:paraId="3B403BF9">
      <w:pPr>
        <w:widowControl/>
        <w:jc w:val="center"/>
        <w:textAlignment w:val="center"/>
        <w:rPr>
          <w:rFonts w:ascii="宋体" w:hAnsi="宋体" w:cs="宋体"/>
          <w:b/>
          <w:bCs/>
          <w:color w:val="000000"/>
          <w:kern w:val="0"/>
          <w:sz w:val="24"/>
          <w:szCs w:val="24"/>
          <w:lang w:bidi="ar"/>
        </w:rPr>
      </w:pPr>
    </w:p>
    <w:p w14:paraId="408C5F31">
      <w:pPr>
        <w:widowControl/>
        <w:jc w:val="center"/>
        <w:textAlignment w:val="center"/>
        <w:rPr>
          <w:rFonts w:ascii="宋体" w:hAnsi="宋体" w:cs="宋体"/>
          <w:b/>
          <w:bCs/>
          <w:color w:val="000000"/>
          <w:kern w:val="0"/>
          <w:sz w:val="24"/>
          <w:szCs w:val="24"/>
          <w:lang w:bidi="ar"/>
        </w:rPr>
      </w:pPr>
    </w:p>
    <w:p w14:paraId="6C1BD1E8">
      <w:pPr>
        <w:widowControl/>
        <w:textAlignment w:val="center"/>
        <w:rPr>
          <w:rFonts w:ascii="宋体" w:hAnsi="宋体" w:cs="宋体"/>
          <w:b/>
          <w:bCs/>
          <w:color w:val="000000"/>
          <w:kern w:val="0"/>
          <w:sz w:val="24"/>
          <w:szCs w:val="24"/>
          <w:lang w:bidi="ar"/>
        </w:rPr>
      </w:pPr>
    </w:p>
    <w:p w14:paraId="40C38C11">
      <w:pPr>
        <w:widowControl/>
        <w:jc w:val="center"/>
        <w:textAlignment w:val="center"/>
        <w:rPr>
          <w:rFonts w:ascii="宋体" w:hAnsi="宋体" w:cs="宋体"/>
          <w:b/>
          <w:bCs/>
          <w:color w:val="000000"/>
          <w:kern w:val="0"/>
          <w:sz w:val="24"/>
          <w:szCs w:val="24"/>
          <w:lang w:bidi="ar"/>
        </w:rPr>
      </w:pPr>
    </w:p>
    <w:p w14:paraId="2E75994A">
      <w:pPr>
        <w:widowControl/>
        <w:jc w:val="center"/>
        <w:textAlignment w:val="center"/>
        <w:rPr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bidi="ar"/>
        </w:rPr>
        <w:t>华 声 在 线 舆 情 服 务 刊 例 价 格 表</w:t>
      </w:r>
    </w:p>
    <w:p w14:paraId="08CD7AE9">
      <w:pPr>
        <w:rPr>
          <w:sz w:val="18"/>
          <w:szCs w:val="18"/>
        </w:rPr>
      </w:pPr>
    </w:p>
    <w:tbl>
      <w:tblPr>
        <w:tblStyle w:val="4"/>
        <w:tblW w:w="9523" w:type="dxa"/>
        <w:tblInd w:w="-3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1368"/>
        <w:gridCol w:w="2186"/>
        <w:gridCol w:w="1539"/>
        <w:gridCol w:w="2548"/>
      </w:tblGrid>
      <w:tr w14:paraId="5CBF8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3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3AA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舆情监测系统</w:t>
            </w:r>
          </w:p>
          <w:p w14:paraId="4A7671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（10万元/年）</w:t>
            </w:r>
          </w:p>
        </w:tc>
        <w:tc>
          <w:tcPr>
            <w:tcW w:w="6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D82B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1、量身打造舆情预警、监测系统，最多可布局100个关键字，开设5个方案模板；2.开放后台、自主查阅。</w:t>
            </w:r>
          </w:p>
        </w:tc>
      </w:tr>
      <w:tr w14:paraId="37975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3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DE5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舆情监测</w:t>
            </w:r>
          </w:p>
          <w:p w14:paraId="245BE7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万元/年）</w:t>
            </w:r>
          </w:p>
        </w:tc>
        <w:tc>
          <w:tcPr>
            <w:tcW w:w="6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86D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提供全年品牌监测、预警服务。</w:t>
            </w:r>
          </w:p>
        </w:tc>
      </w:tr>
      <w:tr w14:paraId="7FC69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9C9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舆情培训</w:t>
            </w:r>
          </w:p>
          <w:p w14:paraId="2D9EAC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（15万元/次）</w:t>
            </w:r>
          </w:p>
        </w:tc>
        <w:tc>
          <w:tcPr>
            <w:tcW w:w="6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5911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组织舆情培训活动一场，邀请专家授课。</w:t>
            </w:r>
          </w:p>
        </w:tc>
      </w:tr>
      <w:tr w14:paraId="75812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DCE6F2"/>
            <w:noWrap/>
            <w:vAlign w:val="center"/>
          </w:tcPr>
          <w:p w14:paraId="64EBEF5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舆情服务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noWrap/>
            <w:vAlign w:val="center"/>
          </w:tcPr>
          <w:p w14:paraId="026A8BD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舆情监测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DCE6F2"/>
            <w:noWrap/>
            <w:vAlign w:val="center"/>
          </w:tcPr>
          <w:p w14:paraId="6A491E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舆情报告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DCE6F2"/>
            <w:noWrap/>
            <w:vAlign w:val="center"/>
          </w:tcPr>
          <w:p w14:paraId="18E9B1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舆情预警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noWrap/>
            <w:vAlign w:val="center"/>
          </w:tcPr>
          <w:p w14:paraId="101BBD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舆情培训</w:t>
            </w:r>
          </w:p>
        </w:tc>
      </w:tr>
      <w:tr w14:paraId="13226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8A236E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套餐一</w:t>
            </w:r>
          </w:p>
          <w:p w14:paraId="6DCA769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100万/年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7AA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53425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日报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D380F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BCE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</w:tr>
      <w:tr w14:paraId="30AC9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A33D85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套餐二</w:t>
            </w:r>
          </w:p>
          <w:p w14:paraId="0479F1A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80万/年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B23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0E176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周报</w:t>
            </w:r>
          </w:p>
          <w:p w14:paraId="27F95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C9C2D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5E9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</w:tr>
      <w:tr w14:paraId="7F8D8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80DBDC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套餐三</w:t>
            </w:r>
          </w:p>
          <w:p w14:paraId="0557B35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60万/年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C15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99043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月报</w:t>
            </w:r>
          </w:p>
          <w:p w14:paraId="150628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1BB33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E08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</w:tr>
      <w:tr w14:paraId="3CA0D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18D7D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套餐四</w:t>
            </w:r>
          </w:p>
          <w:p w14:paraId="762E140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40万/年</w:t>
            </w:r>
          </w:p>
          <w:p w14:paraId="047F027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67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848CD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季报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AC1A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87B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</w:tr>
      <w:tr w14:paraId="7AF53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31B1A4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套餐五</w:t>
            </w:r>
          </w:p>
          <w:p w14:paraId="16A334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万/年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F45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ACA97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年报</w:t>
            </w:r>
          </w:p>
          <w:p w14:paraId="4D45C0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（出具年度舆情分析报告，包含舆情一览、总结、趋势研判和策略建议等）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4D29A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94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0D62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C34D1B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套餐六</w:t>
            </w:r>
          </w:p>
          <w:p w14:paraId="77672BC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12万/次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29E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7CD1C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专报</w:t>
            </w:r>
          </w:p>
          <w:p w14:paraId="485ECE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bidi="ar"/>
              </w:rPr>
              <w:t>（针对单个舆情事件出具舆情总结、分析研判和策略）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664D3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E7E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15C9AC3F">
      <w:pPr>
        <w:rPr>
          <w:rFonts w:ascii="宋体" w:hAnsi="宋体"/>
          <w:b/>
          <w:sz w:val="24"/>
          <w:szCs w:val="24"/>
        </w:rPr>
      </w:pPr>
    </w:p>
    <w:p w14:paraId="10A4CACD">
      <w:pPr>
        <w:jc w:val="center"/>
        <w:rPr>
          <w:rFonts w:ascii="宋体" w:hAnsi="宋体"/>
          <w:b/>
          <w:sz w:val="24"/>
          <w:szCs w:val="24"/>
        </w:rPr>
      </w:pPr>
    </w:p>
    <w:p w14:paraId="501595AB">
      <w:pPr>
        <w:jc w:val="center"/>
        <w:rPr>
          <w:rFonts w:ascii="宋体" w:hAnsi="宋体"/>
          <w:b/>
          <w:sz w:val="24"/>
          <w:szCs w:val="24"/>
        </w:rPr>
      </w:pPr>
    </w:p>
    <w:p w14:paraId="30311D0C">
      <w:pPr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华 声 在 线 视 频 服 务 刊 例 价 格 表</w:t>
      </w:r>
    </w:p>
    <w:p w14:paraId="0FC89F7C">
      <w:pPr>
        <w:jc w:val="right"/>
        <w:rPr>
          <w:sz w:val="24"/>
        </w:rPr>
      </w:pPr>
      <w:r>
        <w:rPr>
          <w:rFonts w:hint="eastAsia" w:ascii="宋体" w:hAnsi="宋体" w:cs="宋体"/>
          <w:sz w:val="18"/>
          <w:szCs w:val="18"/>
        </w:rPr>
        <w:t>（单位：元）</w:t>
      </w:r>
    </w:p>
    <w:p w14:paraId="2EC4FFD2">
      <w:pPr>
        <w:rPr>
          <w:rFonts w:ascii="宋体" w:hAnsi="宋体"/>
          <w:b/>
          <w:sz w:val="18"/>
          <w:szCs w:val="18"/>
        </w:rPr>
      </w:pPr>
    </w:p>
    <w:tbl>
      <w:tblPr>
        <w:tblStyle w:val="4"/>
        <w:tblW w:w="10457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35"/>
        <w:gridCol w:w="1701"/>
        <w:gridCol w:w="6095"/>
      </w:tblGrid>
      <w:tr w14:paraId="0AFE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6" w:type="dxa"/>
            <w:shd w:val="clear" w:color="auto" w:fill="DCE6F2"/>
          </w:tcPr>
          <w:p w14:paraId="0F66FE5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</w:t>
            </w:r>
          </w:p>
        </w:tc>
        <w:tc>
          <w:tcPr>
            <w:tcW w:w="1335" w:type="dxa"/>
            <w:tcBorders>
              <w:bottom w:val="single" w:color="auto" w:sz="4" w:space="0"/>
            </w:tcBorders>
            <w:shd w:val="clear" w:color="auto" w:fill="DCE6F2"/>
          </w:tcPr>
          <w:p w14:paraId="59C7475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类别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DCE6F2"/>
          </w:tcPr>
          <w:p w14:paraId="3272EE6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价格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shd w:val="clear" w:color="auto" w:fill="DCE6F2"/>
          </w:tcPr>
          <w:p w14:paraId="5BB1A06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服务明细</w:t>
            </w:r>
          </w:p>
        </w:tc>
      </w:tr>
      <w:tr w14:paraId="2328C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26" w:type="dxa"/>
            <w:vMerge w:val="restart"/>
            <w:vAlign w:val="center"/>
          </w:tcPr>
          <w:p w14:paraId="3E8FEB1C">
            <w:pPr>
              <w:ind w:firstLine="205" w:firstLineChars="98"/>
              <w:jc w:val="center"/>
              <w:rPr>
                <w:rFonts w:ascii="宋体" w:hAnsi="宋体"/>
              </w:rPr>
            </w:pPr>
          </w:p>
          <w:p w14:paraId="13A53C97">
            <w:pPr>
              <w:jc w:val="center"/>
              <w:rPr>
                <w:rFonts w:ascii="宋体" w:hAnsi="宋体"/>
              </w:rPr>
            </w:pPr>
          </w:p>
          <w:p w14:paraId="262524A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视频产品</w:t>
            </w:r>
          </w:p>
        </w:tc>
        <w:tc>
          <w:tcPr>
            <w:tcW w:w="1335" w:type="dxa"/>
            <w:vMerge w:val="restart"/>
          </w:tcPr>
          <w:p w14:paraId="51A88247">
            <w:pPr>
              <w:rPr>
                <w:rFonts w:ascii="宋体" w:hAnsi="宋体"/>
              </w:rPr>
            </w:pPr>
          </w:p>
          <w:p w14:paraId="56664184">
            <w:pPr>
              <w:rPr>
                <w:rFonts w:hint="eastAsia" w:ascii="宋体" w:hAnsi="宋体"/>
                <w:lang w:val="en-US" w:eastAsia="zh-CN"/>
              </w:rPr>
            </w:pPr>
          </w:p>
          <w:p w14:paraId="6BC8161D">
            <w:pPr>
              <w:rPr>
                <w:rFonts w:hint="eastAsia" w:ascii="宋体" w:hAnsi="宋体"/>
                <w:lang w:val="en-US" w:eastAsia="zh-CN"/>
              </w:rPr>
            </w:pPr>
          </w:p>
          <w:p w14:paraId="523AE942">
            <w:pPr>
              <w:rPr>
                <w:rFonts w:hint="eastAsia" w:ascii="宋体" w:hAnsi="宋体"/>
                <w:lang w:val="en-US" w:eastAsia="zh-CN"/>
              </w:rPr>
            </w:pPr>
          </w:p>
          <w:p w14:paraId="6904141C"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宣传片</w:t>
            </w:r>
          </w:p>
          <w:p w14:paraId="6355D12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 w14:paraId="5A795796">
            <w:pPr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0BF45C4A">
            <w:pPr>
              <w:ind w:firstLine="210" w:firstLineChars="100"/>
              <w:rPr>
                <w:rFonts w:ascii="宋体" w:hAnsi="宋体"/>
              </w:rPr>
            </w:pPr>
          </w:p>
          <w:p w14:paraId="68608C9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32000/分钟</w:t>
            </w:r>
          </w:p>
          <w:p w14:paraId="4827CA4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5分钟起</w:t>
            </w:r>
          </w:p>
          <w:p w14:paraId="0FB3985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（2K标准）</w:t>
            </w:r>
          </w:p>
        </w:tc>
        <w:tc>
          <w:tcPr>
            <w:tcW w:w="6095" w:type="dxa"/>
            <w:tcBorders>
              <w:bottom w:val="single" w:color="auto" w:sz="4" w:space="0"/>
            </w:tcBorders>
          </w:tcPr>
          <w:p w14:paraId="57A07BC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</w:p>
          <w:p w14:paraId="69393585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拍摄脚本撰写、现场拍摄、后期制作包干;全流程2K高清拍摄制作;</w:t>
            </w:r>
          </w:p>
        </w:tc>
      </w:tr>
      <w:tr w14:paraId="7AED5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26" w:type="dxa"/>
            <w:vMerge w:val="continue"/>
            <w:tcBorders>
              <w:bottom w:val="single" w:color="auto" w:sz="4" w:space="0"/>
            </w:tcBorders>
            <w:vAlign w:val="center"/>
          </w:tcPr>
          <w:p w14:paraId="7197A41D">
            <w:pPr>
              <w:ind w:firstLine="205" w:firstLineChars="98"/>
              <w:jc w:val="center"/>
              <w:rPr>
                <w:rFonts w:ascii="宋体" w:hAnsi="宋体"/>
              </w:rPr>
            </w:pPr>
          </w:p>
        </w:tc>
        <w:tc>
          <w:tcPr>
            <w:tcW w:w="1335" w:type="dxa"/>
            <w:vMerge w:val="continue"/>
            <w:tcBorders>
              <w:bottom w:val="single" w:color="auto" w:sz="4" w:space="0"/>
            </w:tcBorders>
          </w:tcPr>
          <w:p w14:paraId="5505CE66">
            <w:pPr>
              <w:rPr>
                <w:rFonts w:ascii="宋体" w:hAnsi="宋体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220177A3">
            <w:pPr>
              <w:ind w:firstLine="210" w:firstLineChars="100"/>
              <w:rPr>
                <w:rFonts w:ascii="宋体" w:hAnsi="宋体"/>
              </w:rPr>
            </w:pPr>
          </w:p>
          <w:p w14:paraId="750CE40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64000/分钟</w:t>
            </w:r>
          </w:p>
          <w:p w14:paraId="52A3E3D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5分钟起</w:t>
            </w:r>
          </w:p>
          <w:p w14:paraId="5BC0E75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（4K标准）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</w:tcPr>
          <w:p w14:paraId="5231A3F0">
            <w:pPr>
              <w:ind w:firstLine="210" w:firstLineChars="100"/>
              <w:rPr>
                <w:rFonts w:ascii="宋体" w:hAnsi="宋体"/>
              </w:rPr>
            </w:pPr>
          </w:p>
          <w:p w14:paraId="323E4CA7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拍摄脚本撰写、现场拍摄、后期制作包干;全流程4K电影级拍摄制作;</w:t>
            </w:r>
          </w:p>
        </w:tc>
      </w:tr>
      <w:tr w14:paraId="01E89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26" w:type="dxa"/>
            <w:vMerge w:val="restart"/>
            <w:tcBorders>
              <w:top w:val="single" w:color="auto" w:sz="4" w:space="0"/>
            </w:tcBorders>
            <w:vAlign w:val="center"/>
          </w:tcPr>
          <w:p w14:paraId="620C8022">
            <w:pPr>
              <w:jc w:val="center"/>
              <w:rPr>
                <w:rFonts w:ascii="宋体" w:hAnsi="宋体"/>
              </w:rPr>
            </w:pPr>
          </w:p>
          <w:p w14:paraId="6D15B8FF">
            <w:pPr>
              <w:jc w:val="center"/>
              <w:rPr>
                <w:rFonts w:ascii="宋体" w:hAnsi="宋体"/>
              </w:rPr>
            </w:pPr>
          </w:p>
          <w:p w14:paraId="39ABC9A5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直播</w:t>
            </w:r>
          </w:p>
        </w:tc>
        <w:tc>
          <w:tcPr>
            <w:tcW w:w="1335" w:type="dxa"/>
            <w:tcBorders>
              <w:top w:val="single" w:color="auto" w:sz="4" w:space="0"/>
              <w:bottom w:val="single" w:color="auto" w:sz="4" w:space="0"/>
            </w:tcBorders>
          </w:tcPr>
          <w:p w14:paraId="424F6A3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 w14:paraId="5D10A9B2">
            <w:pPr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单机位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502865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 w14:paraId="7E79DE4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50</w:t>
            </w:r>
            <w:r>
              <w:rPr>
                <w:rFonts w:hint="eastAsia" w:ascii="宋体" w:hAnsi="宋体"/>
              </w:rPr>
              <w:t>000/场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</w:tcPr>
          <w:p w14:paraId="3BFE466C">
            <w:pPr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自有直播平台，一键链接全网，全网实时观看;</w:t>
            </w:r>
          </w:p>
        </w:tc>
      </w:tr>
      <w:tr w14:paraId="38458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26" w:type="dxa"/>
            <w:vMerge w:val="continue"/>
            <w:vAlign w:val="center"/>
          </w:tcPr>
          <w:p w14:paraId="62FE94B0">
            <w:pPr>
              <w:ind w:firstLine="205" w:firstLineChars="98"/>
              <w:jc w:val="center"/>
              <w:rPr>
                <w:rFonts w:ascii="宋体" w:hAnsi="宋体"/>
              </w:rPr>
            </w:pPr>
          </w:p>
        </w:tc>
        <w:tc>
          <w:tcPr>
            <w:tcW w:w="1335" w:type="dxa"/>
            <w:tcBorders>
              <w:top w:val="single" w:color="auto" w:sz="4" w:space="0"/>
            </w:tcBorders>
          </w:tcPr>
          <w:p w14:paraId="4A9257F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 w14:paraId="0B3069EC">
            <w:pPr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三机位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5E20F75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 w14:paraId="0F42F7B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12</w:t>
            </w:r>
            <w:r>
              <w:rPr>
                <w:rFonts w:hint="eastAsia" w:ascii="宋体" w:hAnsi="宋体"/>
              </w:rPr>
              <w:t>0000/场</w:t>
            </w:r>
          </w:p>
        </w:tc>
        <w:tc>
          <w:tcPr>
            <w:tcW w:w="6095" w:type="dxa"/>
            <w:tcBorders>
              <w:top w:val="single" w:color="auto" w:sz="4" w:space="0"/>
            </w:tcBorders>
          </w:tcPr>
          <w:p w14:paraId="5B85399B">
            <w:pPr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自有直播平台，一键链接全网，全网实时观看;</w:t>
            </w:r>
          </w:p>
        </w:tc>
      </w:tr>
      <w:tr w14:paraId="00E30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326" w:type="dxa"/>
            <w:vAlign w:val="center"/>
          </w:tcPr>
          <w:p w14:paraId="7E599D73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AI产品</w:t>
            </w:r>
          </w:p>
        </w:tc>
        <w:tc>
          <w:tcPr>
            <w:tcW w:w="1335" w:type="dxa"/>
          </w:tcPr>
          <w:p w14:paraId="0C1E0716">
            <w:pPr>
              <w:rPr>
                <w:rFonts w:ascii="宋体" w:hAnsi="宋体"/>
              </w:rPr>
            </w:pPr>
          </w:p>
          <w:p w14:paraId="1EB6DAAE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AI视频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009CA1D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hint="eastAsia" w:ascii="宋体" w:hAnsi="宋体"/>
                <w:lang w:val="en-US" w:eastAsia="zh-CN"/>
              </w:rPr>
              <w:t>50</w:t>
            </w:r>
            <w:r>
              <w:rPr>
                <w:rFonts w:hint="eastAsia" w:ascii="宋体" w:hAnsi="宋体"/>
              </w:rPr>
              <w:t>000/分钟</w:t>
            </w:r>
          </w:p>
          <w:p w14:paraId="2677D63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分钟起</w:t>
            </w:r>
          </w:p>
          <w:p w14:paraId="58739E4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（2K标准）</w:t>
            </w:r>
          </w:p>
        </w:tc>
        <w:tc>
          <w:tcPr>
            <w:tcW w:w="6095" w:type="dxa"/>
            <w:tcBorders>
              <w:bottom w:val="single" w:color="auto" w:sz="4" w:space="0"/>
            </w:tcBorders>
          </w:tcPr>
          <w:p w14:paraId="2EF7CE0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AI脚本撰写与提示词优化、数字虚拟角色建模、AI场景生成、全智能视频合成、后期剪辑与音效包干;全流程2K高清AI数字制作。</w:t>
            </w:r>
          </w:p>
        </w:tc>
      </w:tr>
    </w:tbl>
    <w:p w14:paraId="7ED42FBF"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</w:p>
    <w:p w14:paraId="7995743F">
      <w:pPr>
        <w:spacing w:line="360" w:lineRule="auto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 w14:paraId="3FD93A0D">
      <w:pPr>
        <w:spacing w:line="360" w:lineRule="auto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 w14:paraId="1ACD68D2">
      <w:pPr>
        <w:spacing w:line="360" w:lineRule="auto"/>
        <w:jc w:val="both"/>
        <w:rPr>
          <w:rFonts w:ascii="宋体" w:hAnsi="宋体" w:cs="宋体"/>
          <w:sz w:val="24"/>
          <w:szCs w:val="24"/>
        </w:rPr>
      </w:pPr>
    </w:p>
    <w:p w14:paraId="26FD79E3">
      <w:pPr>
        <w:pStyle w:val="3"/>
      </w:pPr>
    </w:p>
    <w:p w14:paraId="61A9F5A4">
      <w:pPr>
        <w:jc w:val="center"/>
        <w:rPr>
          <w:rFonts w:ascii="宋体" w:hAnsi="宋体" w:cs="宋体"/>
          <w:b/>
          <w:bCs/>
          <w:sz w:val="32"/>
          <w:szCs w:val="32"/>
        </w:rPr>
      </w:pPr>
    </w:p>
    <w:p w14:paraId="41BAA180"/>
    <w:p w14:paraId="56C503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OWRkMzBiNTZhODkyZTlkOGRkYWMxNjI4YmU3NWMifQ=="/>
  </w:docVars>
  <w:rsids>
    <w:rsidRoot w:val="00000000"/>
    <w:rsid w:val="030F79E8"/>
    <w:rsid w:val="0DE06FE4"/>
    <w:rsid w:val="0E76520D"/>
    <w:rsid w:val="180C6BE2"/>
    <w:rsid w:val="2E5156FD"/>
    <w:rsid w:val="313B4368"/>
    <w:rsid w:val="31DC3D64"/>
    <w:rsid w:val="4DFA15AD"/>
    <w:rsid w:val="52663605"/>
    <w:rsid w:val="5D8076E2"/>
    <w:rsid w:val="6D5E3458"/>
    <w:rsid w:val="78D6246A"/>
    <w:rsid w:val="792C0D5B"/>
    <w:rsid w:val="7BD6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宋体" w:hAnsi="宋体" w:eastAsia="Calibri"/>
      <w:sz w:val="28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5870</Words>
  <Characters>6627</Characters>
  <Lines>0</Lines>
  <Paragraphs>0</Paragraphs>
  <TotalTime>12</TotalTime>
  <ScaleCrop>false</ScaleCrop>
  <LinksUpToDate>false</LinksUpToDate>
  <CharactersWithSpaces>6805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2023-02-10T00:56:00Z</dcterms:created>
  <dc:creator>voc-lihuis</dc:creator>
  <cp:lastModifiedBy>JULY</cp:lastModifiedBy>
  <dcterms:modified xsi:type="dcterms:W3CDTF">2026-08-19T02:21:09Z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3195CE422A31485991E51280102A77B8</vt:lpwstr>
  </property>
  <property fmtid="{D5CDD505-2E9C-101B-9397-08002B2CF9AE}" pid="4" name="KSOTemplateDocerSaveRecord">
    <vt:lpwstr>eyJoZGlkIjoiNTJmZDgyMzM1NmJiZDdkNzM5M2IzOTIxNGZlMjkwNWIiLCJ1c2VySWQiOiIxMDQ1OTkwMjM2In0=</vt:lpwstr>
  </property>
</Properties>
</file>